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5B" w:rsidRDefault="00CB7D7D">
      <w:pPr>
        <w:pStyle w:val="a3"/>
        <w:rPr>
          <w:sz w:val="20"/>
        </w:rPr>
      </w:pPr>
      <w:r>
        <w:pict>
          <v:group id="_x0000_s1031" style="position:absolute;margin-left:46.1pt;margin-top:57.6pt;width:505.8pt;height:667.9pt;z-index:-15922688;mso-position-horizontal-relative:page;mso-position-vertical-relative:page" coordorigin="922,1152" coordsize="10116,13358">
            <v:shape id="_x0000_s1051" style="position:absolute;left:972;top:1200;width:10018;height:2228" coordorigin="972,1200" coordsize="10018,2228" path="m10989,1200r-84,l1054,1200r-82,l972,3428r82,l10905,3428r84,l10989,1200xe" fillcolor="#8db3e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Description: C:\Users\lamasat.lamasat-PC\Pictures\Picture1.png" style="position:absolute;left:8650;top:1200;width:2256;height:2227">
              <v:imagedata r:id="rId8" o:title=""/>
            </v:shape>
            <v:shape id="_x0000_s1049" type="#_x0000_t75" style="position:absolute;left:1670;top:1248;width:2304;height:2179">
              <v:imagedata r:id="rId9" o:title=""/>
            </v:shape>
            <v:shape id="_x0000_s1048" style="position:absolute;left:921;top:1152;width:10068;height:51" coordorigin="922,1152" coordsize="10068,51" o:spt="100" adj="0,,0" path="m10989,1190r-10019,l960,1190r,10l960,1202r10,l970,1200r10019,l10989,1190xm10989,1171r-10019,l941,1171r,l941,1181r,21l950,1202r,-21l970,1181r10019,l10989,1171xm10989,1152r-10019,l922,1152r,l922,1162r,40l931,1202r,-40l970,1162r10019,l10989,1152xe" fillcolor="black" stroked="f">
              <v:stroke joinstyle="round"/>
              <v:formulas/>
              <v:path arrowok="t" o:connecttype="segments"/>
            </v:shape>
            <v:rect id="_x0000_s1047" style="position:absolute;left:969;top:1200;width:10020;height:3" fillcolor="#8db3e1" stroked="f"/>
            <v:shape id="_x0000_s1046" style="position:absolute;left:10989;top:1152;width:48;height:51" coordorigin="10989,1152" coordsize="48,51" o:spt="100" adj="0,,0" path="m10999,1190r-10,l10989,1200r,2l10999,1202r,-2l10999,1190xm11018,1171r-29,l10989,1181r19,l11008,1202r10,l11018,1181r,l11018,1171xm11037,1152r-48,l10989,1162r39,l11028,1202r9,l11037,1162r,-10l11037,1152xe" fillcolor="black" stroked="f">
              <v:stroke joinstyle="round"/>
              <v:formulas/>
              <v:path arrowok="t" o:connecttype="segments"/>
            </v:shape>
            <v:rect id="_x0000_s1045" style="position:absolute;left:945;top:3425;width:10068;height:3" fillcolor="#f1dbdb" stroked="f"/>
            <v:shape id="_x0000_s1044" style="position:absolute;left:921;top:1202;width:10116;height:2226" coordorigin="922,1202" coordsize="10116,2226" o:spt="100" adj="0,,0" path="m931,1202r-9,l922,3428r9,l931,1202xm950,1202r-9,l941,3428r9,l950,1202xm970,1202r-10,l960,3428r10,l970,1202xm10999,1202r-10,l10989,3428r10,l10999,1202xm11018,1202r-10,l11008,3428r10,l11018,1202xm11037,1202r-9,l11028,3428r9,l11037,1202xe" fillcolor="black" stroked="f">
              <v:stroke joinstyle="round"/>
              <v:formulas/>
              <v:path arrowok="t" o:connecttype="segments"/>
            </v:shape>
            <v:shape id="_x0000_s1043" style="position:absolute;left:972;top:3478;width:10018;height:1196" coordorigin="972,3478" coordsize="10018,1196" path="m10989,3478r-84,l1054,3478r-82,l972,4673r82,l10905,4673r84,l10989,3478xe" fillcolor="#dbe4f0" stroked="f">
              <v:path arrowok="t"/>
            </v:shape>
            <v:shape id="_x0000_s1042" style="position:absolute;left:921;top:3427;width:10068;height:51" coordorigin="922,3428" coordsize="10068,51" o:spt="100" adj="0,,0" path="m931,3428r-9,l922,3476r,2l931,3478r,-2l931,3428xm10989,3466r-10019,l960,3466r,10l960,3478r10,l970,3476r10019,l10989,3466xm10989,3447r-10019,l950,3447r,-19l941,3428r,19l941,3456r,20l941,3478r9,l950,3476r,-20l970,3456r10019,l10989,3447xm10989,3428r-10019,l960,3428r,9l970,3437r10019,l10989,3428xe" fillcolor="black" stroked="f">
              <v:stroke joinstyle="round"/>
              <v:formulas/>
              <v:path arrowok="t" o:connecttype="segments"/>
            </v:shape>
            <v:rect id="_x0000_s1041" style="position:absolute;left:969;top:3475;width:10020;height:3" fillcolor="#dbe4f0" stroked="f"/>
            <v:shape id="_x0000_s1040" style="position:absolute;left:10989;top:3427;width:48;height:51" coordorigin="10989,3428" coordsize="48,51" o:spt="100" adj="0,,0" path="m10999,3466r-10,l10989,3476r,2l10999,3478r,-2l10999,3466xm10999,3428r-10,l10989,3437r10,l10999,3428xm11018,3447r,l11018,3428r-10,l11008,3447r-19,l10989,3456r19,l11008,3476r,2l11018,3478r,-2l11018,3456r,l11018,3447xm11037,3428r-9,l11028,3476r,2l11037,3478r,-2l11037,3428xe" fillcolor="black" stroked="f">
              <v:stroke joinstyle="round"/>
              <v:formulas/>
              <v:path arrowok="t" o:connecttype="segments"/>
            </v:shape>
            <v:rect id="_x0000_s1039" style="position:absolute;left:945;top:4670;width:10068;height:3" fillcolor="#f1dbdb" stroked="f"/>
            <v:shape id="_x0000_s1038" style="position:absolute;left:921;top:3478;width:10116;height:1196" coordorigin="922,3478" coordsize="10116,1196" o:spt="100" adj="0,,0" path="m931,3478r-9,l922,4673r9,l931,3478xm950,3478r-9,l941,4673r9,l950,3478xm970,3478r-10,l960,4673r10,l970,3478xm10999,3478r-10,l10989,4673r10,l10999,3478xm11018,3478r-10,l11008,4673r10,l11018,3478xm11037,3478r-9,l11028,4673r9,l11037,3478xe" fillcolor="black" stroked="f">
              <v:stroke joinstyle="round"/>
              <v:formulas/>
              <v:path arrowok="t" o:connecttype="segments"/>
            </v:shape>
            <v:shape id="_x0000_s1037" style="position:absolute;left:972;top:4723;width:10018;height:9739" coordorigin="972,4724" coordsize="10018,9739" path="m10989,4724r-84,l10905,5922r,5261l1054,11183r9851,l10905,5922r-9851,l10905,5922r,-1198l1054,4724r-82,l972,13392r,1070l10989,14462r,-1070l10989,4724xe" fillcolor="#b8cce3" stroked="f">
              <v:path arrowok="t"/>
            </v:shape>
            <v:shape id="_x0000_s1036" style="position:absolute;left:921;top:4673;width:10068;height:51" coordorigin="922,4673" coordsize="10068,51" o:spt="100" adj="0,,0" path="m931,4673r-9,l922,4721r,3l931,4724r,-3l931,4673xm10989,4712r-10019,l960,4712r,9l960,4724r10,l970,4721r10019,l10989,4712xm10989,4692r-10019,l950,4692r,-19l941,4673r,19l941,4702r,19l941,4724r9,l950,4721r,-19l970,4702r10019,l10989,4692xm10989,4673r-10019,l960,4673r,10l970,4683r10019,l10989,4673xe" fillcolor="black" stroked="f">
              <v:stroke joinstyle="round"/>
              <v:formulas/>
              <v:path arrowok="t" o:connecttype="segments"/>
            </v:shape>
            <v:rect id="_x0000_s1035" style="position:absolute;left:969;top:4721;width:10020;height:3" fillcolor="#b8cce3" stroked="f"/>
            <v:shape id="_x0000_s1034" style="position:absolute;left:10989;top:4673;width:48;height:51" coordorigin="10989,4673" coordsize="48,51" o:spt="100" adj="0,,0" path="m10999,4712r-10,l10989,4721r,3l10999,4724r,-3l10999,4712xm10999,4673r-10,l10989,4683r10,l10999,4673xm11018,4692r,l11018,4673r-10,l11008,4692r-19,l10989,4702r19,l11008,4721r,3l11018,4724r,-3l11018,4702r,l11018,4692xm11037,4673r-9,l11028,4721r,3l11037,4724r,-3l11037,4673xe" fillcolor="black" stroked="f">
              <v:stroke joinstyle="round"/>
              <v:formulas/>
              <v:path arrowok="t" o:connecttype="segments"/>
            </v:shape>
            <v:rect id="_x0000_s1033" style="position:absolute;left:945;top:14459;width:10068;height:3" fillcolor="#f1dbdb" stroked="f"/>
            <v:shape id="_x0000_s1032" style="position:absolute;left:921;top:4723;width:10116;height:9787" coordorigin="922,4724" coordsize="10116,9787" o:spt="100" adj="0,,0" path="m970,4724r-10,l960,14462r10,l970,4724xm10999,14462r-10,l970,14462r-10,l960,14472r10,l10989,14472r10,l10999,14462xm10999,4724r-10,l10989,14462r10,l10999,4724xm11018,14481r,l11018,14462r,-9738l11008,4724r,9738l11008,14481r-19,l970,14481r-20,l950,14462r,-9738l941,4724r,9738l941,14481r,10l950,14491r20,l10989,14491r19,l11018,14491r,l11018,14481xm11037,4724r-9,l11028,14462r,38l10989,14500r-10019,l931,14500r,-38l931,4724r-9,l922,14462r,38l922,14510r9,l970,14510r10019,l11028,14510r9,l11037,14500r,-38l11037,472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30" style="position:absolute;margin-left:24pt;margin-top:24pt;width:547.45pt;height:794.05pt;z-index:-1592217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>
      <w:pPr>
        <w:pStyle w:val="a3"/>
        <w:rPr>
          <w:sz w:val="20"/>
        </w:rPr>
      </w:pPr>
    </w:p>
    <w:p w:rsidR="005A6C5B" w:rsidRDefault="005A6C5B" w:rsidP="00D864DE">
      <w:pPr>
        <w:bidi/>
        <w:spacing w:before="1"/>
        <w:ind w:left="1886" w:right="1984"/>
        <w:jc w:val="center"/>
        <w:rPr>
          <w:b/>
          <w:bCs/>
          <w:sz w:val="36"/>
          <w:szCs w:val="36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Mutah University</w:t>
      </w:r>
    </w:p>
    <w:p w:rsidR="00D864DE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Academic development and Quality Assurance Center</w:t>
      </w: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Pr="00D864DE" w:rsidRDefault="00D864DE" w:rsidP="00D864DE">
      <w:pPr>
        <w:pStyle w:val="a3"/>
        <w:jc w:val="center"/>
        <w:rPr>
          <w:b/>
        </w:rPr>
      </w:pPr>
      <w:r w:rsidRPr="00D864DE">
        <w:rPr>
          <w:b/>
        </w:rPr>
        <w:t>Course Plan Specification Form</w:t>
      </w:r>
    </w:p>
    <w:p w:rsidR="00D864DE" w:rsidRPr="00D864DE" w:rsidRDefault="00D864DE" w:rsidP="00D864DE">
      <w:pPr>
        <w:pStyle w:val="a3"/>
        <w:jc w:val="center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  <w:r w:rsidRPr="00D864DE">
        <w:rPr>
          <w:b/>
        </w:rPr>
        <w:t xml:space="preserve">          </w:t>
      </w: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D864DE">
      <w:pPr>
        <w:pStyle w:val="a3"/>
        <w:rPr>
          <w:b/>
        </w:rPr>
      </w:pPr>
    </w:p>
    <w:p w:rsidR="00D864DE" w:rsidRPr="00D864DE" w:rsidRDefault="00D864DE" w:rsidP="00185878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 xml:space="preserve">Course: </w:t>
      </w:r>
      <w:r w:rsidR="00185878">
        <w:rPr>
          <w:b/>
        </w:rPr>
        <w:t>Radiology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>Faculty of Medicine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185878">
      <w:pPr>
        <w:pStyle w:val="a3"/>
        <w:tabs>
          <w:tab w:val="right" w:pos="270"/>
          <w:tab w:val="right" w:pos="1620"/>
        </w:tabs>
        <w:ind w:firstLine="900"/>
        <w:rPr>
          <w:b/>
        </w:rPr>
      </w:pPr>
      <w:r w:rsidRPr="00D864DE">
        <w:rPr>
          <w:b/>
        </w:rPr>
        <w:t xml:space="preserve">Department: </w:t>
      </w:r>
      <w:r w:rsidR="00185878">
        <w:rPr>
          <w:b/>
        </w:rPr>
        <w:t>Internal medicine</w:t>
      </w: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Default="00D864DE" w:rsidP="00D864DE">
      <w:pPr>
        <w:pStyle w:val="a3"/>
        <w:tabs>
          <w:tab w:val="right" w:pos="270"/>
          <w:tab w:val="right" w:pos="1620"/>
        </w:tabs>
        <w:ind w:firstLine="900"/>
        <w:rPr>
          <w:b/>
        </w:rPr>
      </w:pPr>
    </w:p>
    <w:p w:rsidR="00D864DE" w:rsidRPr="00D864DE" w:rsidRDefault="00D864DE" w:rsidP="00D864DE">
      <w:pPr>
        <w:pStyle w:val="a3"/>
        <w:tabs>
          <w:tab w:val="right" w:pos="270"/>
          <w:tab w:val="right" w:pos="1620"/>
        </w:tabs>
        <w:ind w:firstLine="900"/>
        <w:jc w:val="center"/>
        <w:rPr>
          <w:b/>
        </w:rPr>
      </w:pPr>
      <w:r>
        <w:rPr>
          <w:b/>
        </w:rPr>
        <w:t>Academic Year: 2020-2021</w:t>
      </w:r>
    </w:p>
    <w:p w:rsidR="005A6C5B" w:rsidRDefault="005A6C5B" w:rsidP="00D864DE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0"/>
        </w:rPr>
      </w:pPr>
    </w:p>
    <w:p w:rsidR="005A6C5B" w:rsidRDefault="005A6C5B">
      <w:pPr>
        <w:pStyle w:val="a3"/>
        <w:rPr>
          <w:b/>
          <w:sz w:val="24"/>
        </w:rPr>
      </w:pPr>
    </w:p>
    <w:p w:rsidR="005A6C5B" w:rsidRDefault="005A6C5B">
      <w:pPr>
        <w:jc w:val="center"/>
        <w:rPr>
          <w:sz w:val="24"/>
          <w:szCs w:val="24"/>
        </w:rPr>
        <w:sectPr w:rsidR="005A6C5B">
          <w:footerReference w:type="default" r:id="rId10"/>
          <w:type w:val="continuous"/>
          <w:pgSz w:w="11910" w:h="16840"/>
          <w:pgMar w:top="1140" w:right="580" w:bottom="1220" w:left="680" w:header="720" w:footer="1031" w:gutter="0"/>
          <w:pgNumType w:start="1"/>
          <w:cols w:space="720"/>
        </w:sectPr>
      </w:pPr>
    </w:p>
    <w:p w:rsidR="005A6C5B" w:rsidRDefault="00CB7D7D" w:rsidP="00D864DE">
      <w:pPr>
        <w:pStyle w:val="11"/>
        <w:bidi/>
        <w:spacing w:before="71" w:after="2"/>
        <w:ind w:left="473"/>
        <w:jc w:val="right"/>
      </w:pPr>
      <w:r>
        <w:lastRenderedPageBreak/>
        <w:pict>
          <v:shape id="_x0000_s1029" style="position:absolute;left:0;text-align:left;margin-left:24pt;margin-top:24pt;width:547.45pt;height:794.05pt;z-index:-15921664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1,l11368,16301r-28,l569,16301r-29,l540,16272r-60,l480,16301r,60l540,16361r29,l11340,16361r28,l11429,16361r,-60l11429,16272xm11429,480r-61,l11340,480,569,480r-29,l480,480r,60l480,569r,15703l540,16272,540,569r,-29l569,540r10771,l11368,540r,29l11368,16272r61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D864DE">
        <w:t xml:space="preserve">A. </w:t>
      </w:r>
      <w:r w:rsidR="00D864DE" w:rsidRPr="00D125D7">
        <w:rPr>
          <w:u w:val="single"/>
        </w:rPr>
        <w:t>Course specification and |General information</w:t>
      </w:r>
      <w:r w:rsidR="00D864DE">
        <w:t>:</w:t>
      </w:r>
    </w:p>
    <w:p w:rsidR="00D125D7" w:rsidRPr="00D125D7" w:rsidRDefault="00D125D7" w:rsidP="00D125D7">
      <w:pPr>
        <w:pStyle w:val="11"/>
        <w:bidi/>
        <w:spacing w:before="71" w:after="2"/>
        <w:ind w:left="473"/>
        <w:jc w:val="right"/>
        <w:rPr>
          <w:lang w:bidi="ar-JO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5"/>
        <w:gridCol w:w="4970"/>
      </w:tblGrid>
      <w:tr w:rsidR="005A6C5B" w:rsidTr="00A94920">
        <w:trPr>
          <w:trHeight w:val="368"/>
        </w:trPr>
        <w:tc>
          <w:tcPr>
            <w:tcW w:w="5405" w:type="dxa"/>
          </w:tcPr>
          <w:p w:rsidR="005A6C5B" w:rsidRPr="00F97537" w:rsidRDefault="00D864DE" w:rsidP="00D864DE">
            <w:pPr>
              <w:pStyle w:val="TableParagraph"/>
              <w:bidi/>
              <w:spacing w:line="348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University of Mutah</w:t>
            </w:r>
          </w:p>
        </w:tc>
        <w:tc>
          <w:tcPr>
            <w:tcW w:w="4970" w:type="dxa"/>
          </w:tcPr>
          <w:p w:rsidR="005A6C5B" w:rsidRPr="00F97537" w:rsidRDefault="00D864DE" w:rsidP="009C3C55">
            <w:pPr>
              <w:pStyle w:val="TableParagraph"/>
              <w:bidi/>
              <w:spacing w:line="339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Course Title: </w:t>
            </w:r>
            <w:r w:rsidR="009C3C55">
              <w:rPr>
                <w:sz w:val="28"/>
                <w:szCs w:val="28"/>
                <w:lang w:bidi="ar-JO"/>
              </w:rPr>
              <w:t>Radiology</w:t>
            </w:r>
          </w:p>
        </w:tc>
      </w:tr>
      <w:tr w:rsidR="005A6C5B" w:rsidTr="00A94920">
        <w:trPr>
          <w:trHeight w:val="341"/>
        </w:trPr>
        <w:tc>
          <w:tcPr>
            <w:tcW w:w="5405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Faculty of Medicine</w:t>
            </w:r>
          </w:p>
        </w:tc>
        <w:tc>
          <w:tcPr>
            <w:tcW w:w="4970" w:type="dxa"/>
          </w:tcPr>
          <w:p w:rsidR="005A6C5B" w:rsidRPr="00F97537" w:rsidRDefault="00D864DE" w:rsidP="00D864DE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>Code: 15</w:t>
            </w:r>
            <w:r w:rsidR="009C3C55">
              <w:rPr>
                <w:sz w:val="28"/>
                <w:szCs w:val="28"/>
                <w:lang w:bidi="ar-JO"/>
              </w:rPr>
              <w:t>11501</w:t>
            </w:r>
          </w:p>
        </w:tc>
      </w:tr>
      <w:tr w:rsidR="005A6C5B" w:rsidTr="00A94920">
        <w:trPr>
          <w:trHeight w:val="367"/>
        </w:trPr>
        <w:tc>
          <w:tcPr>
            <w:tcW w:w="5405" w:type="dxa"/>
          </w:tcPr>
          <w:p w:rsidR="005A6C5B" w:rsidRPr="009C3C55" w:rsidRDefault="00D864DE" w:rsidP="00D864DE">
            <w:pPr>
              <w:pStyle w:val="TableParagraph"/>
              <w:bidi/>
              <w:spacing w:line="34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 w:rsidRPr="009C3C55">
              <w:rPr>
                <w:sz w:val="28"/>
                <w:szCs w:val="28"/>
              </w:rPr>
              <w:t xml:space="preserve">Department: </w:t>
            </w:r>
            <w:r w:rsidR="009C3C55" w:rsidRPr="009C3C55">
              <w:rPr>
                <w:sz w:val="28"/>
                <w:szCs w:val="28"/>
              </w:rPr>
              <w:t>Internal medicine</w:t>
            </w:r>
          </w:p>
        </w:tc>
        <w:tc>
          <w:tcPr>
            <w:tcW w:w="4970" w:type="dxa"/>
          </w:tcPr>
          <w:p w:rsidR="005A6C5B" w:rsidRPr="00F97537" w:rsidRDefault="00D864DE" w:rsidP="00204C5E">
            <w:pPr>
              <w:pStyle w:val="TableParagraph"/>
              <w:bidi/>
              <w:spacing w:line="348" w:lineRule="exact"/>
              <w:ind w:left="132"/>
              <w:jc w:val="right"/>
              <w:rPr>
                <w:sz w:val="28"/>
                <w:szCs w:val="28"/>
              </w:rPr>
            </w:pPr>
            <w:r w:rsidRPr="00F97537">
              <w:rPr>
                <w:sz w:val="28"/>
                <w:szCs w:val="28"/>
              </w:rPr>
              <w:t>Credit Hours: 2</w:t>
            </w:r>
            <w:r w:rsidR="009C3C55">
              <w:rPr>
                <w:sz w:val="28"/>
                <w:szCs w:val="28"/>
              </w:rPr>
              <w:t>.25</w:t>
            </w:r>
            <w:r w:rsidRPr="00F97537">
              <w:rPr>
                <w:sz w:val="28"/>
                <w:szCs w:val="28"/>
              </w:rPr>
              <w:t xml:space="preserve"> hours</w:t>
            </w:r>
          </w:p>
        </w:tc>
      </w:tr>
      <w:tr w:rsidR="005A6C5B" w:rsidTr="00A94920">
        <w:trPr>
          <w:trHeight w:val="341"/>
        </w:trPr>
        <w:tc>
          <w:tcPr>
            <w:tcW w:w="5405" w:type="dxa"/>
          </w:tcPr>
          <w:p w:rsidR="005A6C5B" w:rsidRPr="00A94920" w:rsidRDefault="00A94920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val="en-GB" w:bidi="ar-JO"/>
              </w:rPr>
            </w:pPr>
            <w:r>
              <w:rPr>
                <w:sz w:val="28"/>
                <w:szCs w:val="28"/>
                <w:lang w:bidi="ar-JO"/>
              </w:rPr>
              <w:t xml:space="preserve">Semester/Academic year: </w:t>
            </w:r>
            <w:r w:rsidR="00F6337A" w:rsidRPr="00F97537">
              <w:rPr>
                <w:sz w:val="28"/>
                <w:szCs w:val="28"/>
                <w:lang w:bidi="ar-JO"/>
              </w:rPr>
              <w:t>2020-2021</w:t>
            </w:r>
            <w:r>
              <w:rPr>
                <w:sz w:val="28"/>
                <w:szCs w:val="28"/>
                <w:lang w:val="en-GB" w:bidi="ar-JO"/>
              </w:rPr>
              <w:t>(full year)</w:t>
            </w:r>
          </w:p>
        </w:tc>
        <w:tc>
          <w:tcPr>
            <w:tcW w:w="4970" w:type="dxa"/>
          </w:tcPr>
          <w:p w:rsidR="005A6C5B" w:rsidRPr="00F97537" w:rsidRDefault="00F6337A" w:rsidP="00F6337A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Instructors: Teaching staff </w:t>
            </w:r>
          </w:p>
        </w:tc>
      </w:tr>
      <w:tr w:rsidR="005A6C5B" w:rsidTr="00A94920">
        <w:trPr>
          <w:trHeight w:val="341"/>
        </w:trPr>
        <w:tc>
          <w:tcPr>
            <w:tcW w:w="5405" w:type="dxa"/>
          </w:tcPr>
          <w:p w:rsidR="005A6C5B" w:rsidRPr="00F97537" w:rsidRDefault="00A94920" w:rsidP="00F6337A">
            <w:pPr>
              <w:pStyle w:val="TableParagraph"/>
              <w:bidi/>
              <w:spacing w:line="321" w:lineRule="exact"/>
              <w:ind w:left="76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Office hours: 40 hours</w:t>
            </w:r>
          </w:p>
        </w:tc>
        <w:tc>
          <w:tcPr>
            <w:tcW w:w="4970" w:type="dxa"/>
          </w:tcPr>
          <w:p w:rsidR="005A6C5B" w:rsidRPr="00F97537" w:rsidRDefault="00204C5E" w:rsidP="009C3C55">
            <w:pPr>
              <w:pStyle w:val="TableParagraph"/>
              <w:bidi/>
              <w:spacing w:line="321" w:lineRule="exact"/>
              <w:ind w:left="132"/>
              <w:jc w:val="right"/>
              <w:rPr>
                <w:sz w:val="28"/>
                <w:szCs w:val="28"/>
                <w:lang w:bidi="ar-JO"/>
              </w:rPr>
            </w:pPr>
            <w:r w:rsidRPr="00F97537">
              <w:rPr>
                <w:sz w:val="28"/>
                <w:szCs w:val="28"/>
                <w:lang w:bidi="ar-JO"/>
              </w:rPr>
              <w:t xml:space="preserve">Course level: </w:t>
            </w:r>
            <w:r w:rsidR="009C3C55">
              <w:rPr>
                <w:sz w:val="28"/>
                <w:szCs w:val="28"/>
                <w:lang w:bidi="ar-JO"/>
              </w:rPr>
              <w:t>Fourth</w:t>
            </w:r>
            <w:r w:rsidR="00F6337A" w:rsidRPr="00F97537">
              <w:rPr>
                <w:sz w:val="28"/>
                <w:szCs w:val="28"/>
                <w:lang w:bidi="ar-JO"/>
              </w:rPr>
              <w:t xml:space="preserve"> year</w:t>
            </w:r>
          </w:p>
        </w:tc>
      </w:tr>
    </w:tbl>
    <w:p w:rsidR="005A6C5B" w:rsidRDefault="00D125D7" w:rsidP="00F6337A">
      <w:pPr>
        <w:spacing w:before="220"/>
        <w:ind w:right="1380"/>
        <w:rPr>
          <w:lang w:bidi="ar-JO"/>
        </w:rPr>
      </w:pPr>
      <w:r w:rsidRPr="00D125D7">
        <w:rPr>
          <w:b/>
          <w:bCs/>
          <w:w w:val="108"/>
          <w:sz w:val="28"/>
          <w:szCs w:val="28"/>
          <w:lang w:bidi="ar-JO"/>
        </w:rPr>
        <w:t xml:space="preserve">B. </w:t>
      </w:r>
      <w:r w:rsidR="00F6337A" w:rsidRPr="00D125D7">
        <w:rPr>
          <w:b/>
          <w:bCs/>
          <w:w w:val="108"/>
          <w:sz w:val="28"/>
          <w:szCs w:val="28"/>
          <w:u w:val="single"/>
          <w:lang w:bidi="ar-JO"/>
        </w:rPr>
        <w:t>Objectives and Expected Learning Outcomes</w:t>
      </w:r>
      <w:r w:rsidR="00F6337A">
        <w:rPr>
          <w:b/>
          <w:bCs/>
          <w:w w:val="108"/>
          <w:sz w:val="28"/>
          <w:szCs w:val="28"/>
          <w:lang w:bidi="ar-JO"/>
        </w:rPr>
        <w:t>:</w:t>
      </w:r>
    </w:p>
    <w:p w:rsidR="00D125D7" w:rsidRDefault="00D125D7" w:rsidP="00D125D7">
      <w:pPr>
        <w:pStyle w:val="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>1. Knowledge</w:t>
      </w:r>
      <w:r w:rsidR="009C3C55">
        <w:rPr>
          <w:lang w:bidi="ar-JO"/>
        </w:rPr>
        <w:t xml:space="preserve"> and skills</w:t>
      </w:r>
      <w:r>
        <w:rPr>
          <w:lang w:bidi="ar-JO"/>
        </w:rPr>
        <w:t>:</w:t>
      </w:r>
    </w:p>
    <w:p w:rsidR="00D125D7" w:rsidRDefault="00D125D7" w:rsidP="00D125D7">
      <w:pPr>
        <w:pStyle w:val="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A. </w:t>
      </w:r>
      <w:r w:rsidRPr="004E35FF">
        <w:rPr>
          <w:u w:val="single"/>
          <w:lang w:bidi="ar-JO"/>
        </w:rPr>
        <w:t>Lectures</w:t>
      </w:r>
      <w:r>
        <w:rPr>
          <w:lang w:bidi="ar-JO"/>
        </w:rPr>
        <w:t>:</w:t>
      </w:r>
    </w:p>
    <w:p w:rsidR="004E35FF" w:rsidRDefault="00D125D7" w:rsidP="007222B8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 w:rsidRPr="00F97537">
        <w:rPr>
          <w:b w:val="0"/>
          <w:bCs w:val="0"/>
          <w:lang w:bidi="ar-JO"/>
        </w:rPr>
        <w:t xml:space="preserve">- </w:t>
      </w:r>
      <w:r w:rsidR="007222B8">
        <w:rPr>
          <w:b w:val="0"/>
          <w:bCs w:val="0"/>
          <w:lang w:bidi="ar-JO"/>
        </w:rPr>
        <w:t>Be familiar with common radiological exams and procedures.</w:t>
      </w:r>
    </w:p>
    <w:p w:rsidR="007222B8" w:rsidRDefault="007222B8" w:rsidP="007222B8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To know indications and contraindications of different radiological exams. </w:t>
      </w:r>
    </w:p>
    <w:p w:rsidR="00A94920" w:rsidRDefault="007222B8" w:rsidP="00A94920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Be </w:t>
      </w:r>
      <w:r w:rsidR="00A94920">
        <w:rPr>
          <w:b w:val="0"/>
          <w:bCs w:val="0"/>
          <w:lang w:bidi="ar-JO"/>
        </w:rPr>
        <w:t xml:space="preserve">familiar </w:t>
      </w:r>
      <w:r>
        <w:rPr>
          <w:b w:val="0"/>
          <w:bCs w:val="0"/>
          <w:lang w:bidi="ar-JO"/>
        </w:rPr>
        <w:t>with</w:t>
      </w:r>
      <w:r w:rsidR="00E478D7">
        <w:rPr>
          <w:b w:val="0"/>
          <w:bCs w:val="0"/>
          <w:lang w:bidi="ar-JO"/>
        </w:rPr>
        <w:t xml:space="preserve"> basic radiological anatomy.</w:t>
      </w:r>
    </w:p>
    <w:p w:rsidR="00A94920" w:rsidRDefault="00E478D7" w:rsidP="00E478D7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- </w:t>
      </w:r>
      <w:r w:rsidR="00A94920">
        <w:rPr>
          <w:b w:val="0"/>
          <w:bCs w:val="0"/>
          <w:lang w:bidi="ar-JO"/>
        </w:rPr>
        <w:t xml:space="preserve">Be able to identify and diagnose common and emergency pathological conditions </w:t>
      </w:r>
    </w:p>
    <w:p w:rsidR="00E478D7" w:rsidRPr="00F97537" w:rsidRDefault="00A94920" w:rsidP="00A94920">
      <w:pPr>
        <w:pStyle w:val="11"/>
        <w:bidi/>
        <w:spacing w:after="28"/>
        <w:ind w:right="720"/>
        <w:jc w:val="right"/>
        <w:rPr>
          <w:b w:val="0"/>
          <w:bCs w:val="0"/>
          <w:rtl/>
          <w:lang w:bidi="ar-JO"/>
        </w:rPr>
      </w:pPr>
      <w:r>
        <w:rPr>
          <w:b w:val="0"/>
          <w:bCs w:val="0"/>
          <w:lang w:bidi="ar-JO"/>
        </w:rPr>
        <w:t xml:space="preserve">  using different radiological modalities.</w:t>
      </w:r>
    </w:p>
    <w:p w:rsidR="004E35FF" w:rsidRDefault="004E35FF" w:rsidP="004E35FF">
      <w:pPr>
        <w:pStyle w:val="11"/>
        <w:bidi/>
        <w:spacing w:after="28"/>
        <w:ind w:right="720"/>
        <w:jc w:val="right"/>
        <w:rPr>
          <w:lang w:bidi="ar-JO"/>
        </w:rPr>
      </w:pPr>
    </w:p>
    <w:p w:rsidR="004E35FF" w:rsidRDefault="004E35FF" w:rsidP="004E35FF">
      <w:pPr>
        <w:pStyle w:val="11"/>
        <w:bidi/>
        <w:spacing w:after="28"/>
        <w:ind w:right="720"/>
        <w:jc w:val="right"/>
        <w:rPr>
          <w:lang w:bidi="ar-JO"/>
        </w:rPr>
      </w:pPr>
      <w:r>
        <w:rPr>
          <w:lang w:bidi="ar-JO"/>
        </w:rPr>
        <w:t xml:space="preserve">B. </w:t>
      </w:r>
      <w:r w:rsidR="00B22D25">
        <w:rPr>
          <w:u w:val="single"/>
          <w:lang w:bidi="ar-JO"/>
        </w:rPr>
        <w:t xml:space="preserve">Attitude </w:t>
      </w:r>
      <w:proofErr w:type="spellStart"/>
      <w:r w:rsidR="00B22D25">
        <w:rPr>
          <w:u w:val="single"/>
          <w:lang w:bidi="ar-JO"/>
        </w:rPr>
        <w:t>ad</w:t>
      </w:r>
      <w:proofErr w:type="spellEnd"/>
      <w:r w:rsidR="00B22D25">
        <w:rPr>
          <w:u w:val="single"/>
          <w:lang w:bidi="ar-JO"/>
        </w:rPr>
        <w:t xml:space="preserve"> communication skills</w:t>
      </w:r>
      <w:r>
        <w:rPr>
          <w:lang w:bidi="ar-JO"/>
        </w:rPr>
        <w:t>:</w:t>
      </w:r>
    </w:p>
    <w:p w:rsidR="008D1AD1" w:rsidRDefault="004E35FF" w:rsidP="008D1AD1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lang w:bidi="ar-JO"/>
        </w:rPr>
        <w:t>-</w:t>
      </w:r>
      <w:r w:rsidR="008D1AD1">
        <w:rPr>
          <w:lang w:bidi="ar-JO"/>
        </w:rPr>
        <w:t xml:space="preserve"> </w:t>
      </w:r>
      <w:r w:rsidR="008D1AD1" w:rsidRPr="008D1AD1">
        <w:rPr>
          <w:b w:val="0"/>
          <w:bCs w:val="0"/>
          <w:lang w:bidi="ar-JO"/>
        </w:rPr>
        <w:t>To be able to</w:t>
      </w:r>
      <w:r w:rsidR="008D1AD1">
        <w:rPr>
          <w:lang w:bidi="ar-JO"/>
        </w:rPr>
        <w:t xml:space="preserve"> </w:t>
      </w:r>
      <w:r w:rsidR="008D1AD1">
        <w:rPr>
          <w:b w:val="0"/>
          <w:bCs w:val="0"/>
          <w:lang w:bidi="ar-JO"/>
        </w:rPr>
        <w:t xml:space="preserve">work as a team in Radiologically evaluating patients at different health </w:t>
      </w:r>
    </w:p>
    <w:p w:rsidR="008D1AD1" w:rsidRDefault="008D1AD1" w:rsidP="008D1AD1">
      <w:pPr>
        <w:pStyle w:val="11"/>
        <w:bidi/>
        <w:spacing w:after="28"/>
        <w:ind w:right="720"/>
        <w:jc w:val="right"/>
        <w:rPr>
          <w:b w:val="0"/>
          <w:bCs w:val="0"/>
          <w:lang w:bidi="ar-JO"/>
        </w:rPr>
      </w:pPr>
      <w:r>
        <w:rPr>
          <w:b w:val="0"/>
          <w:bCs w:val="0"/>
          <w:lang w:bidi="ar-JO"/>
        </w:rPr>
        <w:t xml:space="preserve">   levels.</w:t>
      </w:r>
    </w:p>
    <w:p w:rsidR="00204C5E" w:rsidRDefault="008D1AD1" w:rsidP="00830E20">
      <w:pPr>
        <w:pStyle w:val="11"/>
        <w:bidi/>
        <w:spacing w:after="28"/>
        <w:ind w:right="720"/>
        <w:jc w:val="right"/>
        <w:rPr>
          <w:b w:val="0"/>
          <w:bCs w:val="0"/>
          <w:rtl/>
          <w:lang w:bidi="ar-JO"/>
        </w:rPr>
      </w:pPr>
      <w:r>
        <w:rPr>
          <w:b w:val="0"/>
          <w:bCs w:val="0"/>
          <w:lang w:bidi="ar-JO"/>
        </w:rPr>
        <w:t xml:space="preserve">- To master the communication skills with colleagues and patients. </w:t>
      </w:r>
      <w:r w:rsidR="004E35FF">
        <w:rPr>
          <w:lang w:bidi="ar-JO"/>
        </w:rPr>
        <w:t xml:space="preserve"> </w:t>
      </w:r>
    </w:p>
    <w:p w:rsidR="00E75644" w:rsidRPr="00E75644" w:rsidRDefault="00E75644" w:rsidP="00830E20">
      <w:pPr>
        <w:pStyle w:val="11"/>
        <w:bidi/>
        <w:spacing w:after="28"/>
        <w:ind w:right="90"/>
        <w:jc w:val="right"/>
        <w:rPr>
          <w:lang w:bidi="ar-JO"/>
        </w:rPr>
      </w:pPr>
      <w:r w:rsidRPr="00E75644">
        <w:rPr>
          <w:lang w:bidi="ar-JO"/>
        </w:rPr>
        <w:t xml:space="preserve">C. </w:t>
      </w:r>
      <w:r w:rsidRPr="00E75644">
        <w:rPr>
          <w:u w:val="single"/>
          <w:lang w:bidi="ar-JO"/>
        </w:rPr>
        <w:t>Course Plan Distribution and Learning Resources</w:t>
      </w:r>
    </w:p>
    <w:tbl>
      <w:tblPr>
        <w:tblStyle w:val="TableNormal"/>
        <w:tblW w:w="0" w:type="auto"/>
        <w:tblInd w:w="52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84"/>
        <w:gridCol w:w="6662"/>
      </w:tblGrid>
      <w:tr w:rsidR="005A6C5B" w:rsidTr="003F1174">
        <w:trPr>
          <w:trHeight w:val="298"/>
        </w:trPr>
        <w:tc>
          <w:tcPr>
            <w:tcW w:w="768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F3F3F3"/>
          </w:tcPr>
          <w:p w:rsidR="005A6C5B" w:rsidRDefault="005A6C5B">
            <w:pPr>
              <w:pStyle w:val="TableParagraph"/>
            </w:pPr>
          </w:p>
        </w:tc>
        <w:tc>
          <w:tcPr>
            <w:tcW w:w="8946" w:type="dxa"/>
            <w:gridSpan w:val="2"/>
            <w:tcBorders>
              <w:bottom w:val="thickThinMediumGap" w:sz="12" w:space="0" w:color="000000"/>
              <w:right w:val="single" w:sz="18" w:space="0" w:color="000000"/>
            </w:tcBorders>
            <w:shd w:val="clear" w:color="auto" w:fill="F3F3F3"/>
          </w:tcPr>
          <w:p w:rsidR="005A6C5B" w:rsidRDefault="006B425A" w:rsidP="008D1AD1">
            <w:pPr>
              <w:pStyle w:val="TableParagraph"/>
              <w:tabs>
                <w:tab w:val="left" w:pos="6395"/>
              </w:tabs>
              <w:spacing w:before="4" w:line="274" w:lineRule="exact"/>
              <w:ind w:left="3169" w:right="1792" w:hanging="2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 w:rsidR="008D1AD1">
              <w:rPr>
                <w:b/>
                <w:sz w:val="24"/>
              </w:rPr>
              <w:t xml:space="preserve"> during the 2 weeks of radiology</w:t>
            </w:r>
          </w:p>
        </w:tc>
      </w:tr>
      <w:tr w:rsidR="005A6C5B" w:rsidTr="003F1174">
        <w:trPr>
          <w:trHeight w:val="366"/>
        </w:trPr>
        <w:tc>
          <w:tcPr>
            <w:tcW w:w="9714" w:type="dxa"/>
            <w:gridSpan w:val="3"/>
            <w:tcBorders>
              <w:bottom w:val="double" w:sz="1" w:space="0" w:color="000000"/>
              <w:right w:val="single" w:sz="18" w:space="0" w:color="000000"/>
            </w:tcBorders>
            <w:shd w:val="clear" w:color="auto" w:fill="F3F3F3"/>
          </w:tcPr>
          <w:p w:rsidR="005A6C5B" w:rsidRDefault="00345FCB" w:rsidP="00345FCB">
            <w:pPr>
              <w:pStyle w:val="TableParagraph"/>
              <w:spacing w:line="346" w:lineRule="exact"/>
              <w:ind w:left="1635" w:right="401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</w:t>
            </w:r>
            <w:r w:rsidR="006B425A">
              <w:rPr>
                <w:b/>
                <w:sz w:val="32"/>
              </w:rPr>
              <w:t>Lectures</w:t>
            </w:r>
            <w:r w:rsidR="008D1AD1">
              <w:rPr>
                <w:b/>
                <w:sz w:val="32"/>
              </w:rPr>
              <w:t xml:space="preserve"> and seminars</w:t>
            </w:r>
          </w:p>
        </w:tc>
      </w:tr>
      <w:tr w:rsidR="005A6C5B" w:rsidTr="00FC720B">
        <w:trPr>
          <w:trHeight w:val="1745"/>
        </w:trPr>
        <w:tc>
          <w:tcPr>
            <w:tcW w:w="3052" w:type="dxa"/>
            <w:gridSpan w:val="2"/>
            <w:tcBorders>
              <w:top w:val="thickThinMediumGap" w:sz="3" w:space="0" w:color="000000"/>
              <w:bottom w:val="single" w:sz="4" w:space="0" w:color="000000"/>
              <w:right w:val="thickThinMediumGap" w:sz="12" w:space="0" w:color="000000"/>
            </w:tcBorders>
          </w:tcPr>
          <w:p w:rsidR="00830E20" w:rsidRDefault="00830E20" w:rsidP="00830E20">
            <w:pPr>
              <w:pStyle w:val="TableParagraph"/>
              <w:ind w:left="720"/>
              <w:rPr>
                <w:rFonts w:hint="cs"/>
                <w:sz w:val="28"/>
              </w:rPr>
            </w:pPr>
          </w:p>
          <w:p w:rsidR="005A6C5B" w:rsidRDefault="00345FCB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Introduction to Radiology</w:t>
            </w: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444E5D">
            <w:pPr>
              <w:pStyle w:val="TableParagraph"/>
              <w:ind w:left="720"/>
              <w:rPr>
                <w:sz w:val="28"/>
              </w:rPr>
            </w:pPr>
          </w:p>
          <w:p w:rsidR="00444E5D" w:rsidRDefault="00444E5D" w:rsidP="003F1174">
            <w:pPr>
              <w:pStyle w:val="TableParagraph"/>
              <w:rPr>
                <w:rFonts w:hint="cs"/>
                <w:sz w:val="28"/>
                <w:rtl/>
              </w:rPr>
            </w:pPr>
          </w:p>
          <w:p w:rsidR="00830E20" w:rsidRDefault="00830E20" w:rsidP="003F1174">
            <w:pPr>
              <w:pStyle w:val="TableParagraph"/>
              <w:rPr>
                <w:sz w:val="28"/>
              </w:rPr>
            </w:pPr>
          </w:p>
          <w:p w:rsidR="00444E5D" w:rsidRDefault="00444E5D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Chest radiology</w:t>
            </w: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7A0353">
            <w:pPr>
              <w:pStyle w:val="TableParagraph"/>
              <w:ind w:left="720"/>
              <w:rPr>
                <w:sz w:val="28"/>
              </w:rPr>
            </w:pPr>
          </w:p>
          <w:p w:rsidR="00830E20" w:rsidRDefault="00830E20" w:rsidP="007A0353">
            <w:pPr>
              <w:pStyle w:val="TableParagraph"/>
              <w:ind w:left="720"/>
              <w:rPr>
                <w:sz w:val="28"/>
              </w:rPr>
            </w:pPr>
          </w:p>
          <w:p w:rsidR="00830E20" w:rsidRDefault="00830E20" w:rsidP="007A0353">
            <w:pPr>
              <w:pStyle w:val="TableParagraph"/>
              <w:ind w:left="720"/>
              <w:rPr>
                <w:sz w:val="28"/>
              </w:rPr>
            </w:pPr>
          </w:p>
          <w:p w:rsidR="00830E20" w:rsidRDefault="00830E20" w:rsidP="007A0353">
            <w:pPr>
              <w:pStyle w:val="TableParagraph"/>
              <w:ind w:left="720"/>
              <w:rPr>
                <w:sz w:val="28"/>
              </w:rPr>
            </w:pPr>
          </w:p>
          <w:p w:rsidR="007A0353" w:rsidRDefault="007A0353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Urinary tract radiology</w:t>
            </w:r>
          </w:p>
          <w:p w:rsidR="00FE29C0" w:rsidRDefault="00FE29C0" w:rsidP="00FE29C0">
            <w:pPr>
              <w:pStyle w:val="TableParagraph"/>
              <w:ind w:left="720"/>
              <w:rPr>
                <w:sz w:val="28"/>
              </w:rPr>
            </w:pPr>
          </w:p>
          <w:p w:rsidR="00FE29C0" w:rsidRDefault="00FE29C0" w:rsidP="00FE29C0">
            <w:pPr>
              <w:pStyle w:val="TableParagraph"/>
              <w:ind w:left="720"/>
              <w:rPr>
                <w:sz w:val="28"/>
              </w:rPr>
            </w:pPr>
          </w:p>
          <w:p w:rsidR="00FE29C0" w:rsidRDefault="00FE29C0" w:rsidP="00FE29C0">
            <w:pPr>
              <w:pStyle w:val="TableParagraph"/>
              <w:ind w:left="720"/>
              <w:rPr>
                <w:sz w:val="28"/>
              </w:rPr>
            </w:pPr>
          </w:p>
          <w:p w:rsidR="00FE29C0" w:rsidRDefault="00FE29C0" w:rsidP="00FE29C0">
            <w:pPr>
              <w:pStyle w:val="TableParagraph"/>
              <w:ind w:left="720"/>
              <w:rPr>
                <w:sz w:val="28"/>
              </w:rPr>
            </w:pPr>
          </w:p>
          <w:p w:rsidR="00FE29C0" w:rsidRDefault="00FE29C0" w:rsidP="00FE29C0">
            <w:pPr>
              <w:pStyle w:val="TableParagraph"/>
              <w:ind w:left="720"/>
              <w:rPr>
                <w:sz w:val="28"/>
              </w:rPr>
            </w:pPr>
          </w:p>
          <w:p w:rsidR="00830E20" w:rsidRDefault="00830E20" w:rsidP="00FE29C0">
            <w:pPr>
              <w:pStyle w:val="TableParagraph"/>
              <w:ind w:left="720"/>
              <w:rPr>
                <w:sz w:val="28"/>
              </w:rPr>
            </w:pPr>
          </w:p>
          <w:p w:rsidR="00FE29C0" w:rsidRDefault="00FE29C0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Neuroradiology</w:t>
            </w: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396110">
            <w:pPr>
              <w:pStyle w:val="TableParagraph"/>
              <w:rPr>
                <w:sz w:val="28"/>
              </w:rPr>
            </w:pPr>
          </w:p>
          <w:p w:rsidR="00396110" w:rsidRDefault="00396110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Gastrointestinal radiology</w:t>
            </w: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977D2C">
            <w:pPr>
              <w:pStyle w:val="TableParagraph"/>
              <w:rPr>
                <w:sz w:val="28"/>
              </w:rPr>
            </w:pPr>
          </w:p>
          <w:p w:rsidR="00830E20" w:rsidRDefault="00830E20" w:rsidP="00977D2C">
            <w:pPr>
              <w:pStyle w:val="TableParagraph"/>
              <w:rPr>
                <w:sz w:val="28"/>
              </w:rPr>
            </w:pPr>
          </w:p>
          <w:p w:rsidR="00977D2C" w:rsidRDefault="00977D2C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Skeletal radiology</w:t>
            </w: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830E20" w:rsidRDefault="00830E20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Pediatric radiology</w:t>
            </w: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</w:p>
          <w:p w:rsidR="00FC720B" w:rsidRDefault="00FC720B" w:rsidP="00FC720B">
            <w:pPr>
              <w:pStyle w:val="TableParagraph"/>
              <w:rPr>
                <w:sz w:val="28"/>
              </w:rPr>
            </w:pPr>
            <w:bookmarkStart w:id="0" w:name="_GoBack"/>
            <w:bookmarkEnd w:id="0"/>
          </w:p>
          <w:p w:rsidR="00FC720B" w:rsidRDefault="00FC720B" w:rsidP="00830E20">
            <w:pPr>
              <w:pStyle w:val="TableParagraph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Nuclear Medicine</w:t>
            </w:r>
          </w:p>
        </w:tc>
        <w:tc>
          <w:tcPr>
            <w:tcW w:w="6662" w:type="dxa"/>
            <w:tcBorders>
              <w:top w:val="thickThinMediumGap" w:sz="3" w:space="0" w:color="000000"/>
              <w:bottom w:val="single" w:sz="4" w:space="0" w:color="000000"/>
              <w:right w:val="single" w:sz="18" w:space="0" w:color="000000"/>
            </w:tcBorders>
          </w:tcPr>
          <w:p w:rsidR="00C30186" w:rsidRDefault="00C30186" w:rsidP="00C30186"/>
          <w:p w:rsidR="00C30186" w:rsidRDefault="00345FCB" w:rsidP="00444E5D">
            <w:pPr>
              <w:pStyle w:val="TableParagraph"/>
              <w:numPr>
                <w:ilvl w:val="0"/>
                <w:numId w:val="3"/>
              </w:numPr>
              <w:rPr>
                <w:bCs/>
                <w:sz w:val="28"/>
              </w:rPr>
            </w:pPr>
            <w:r w:rsidRPr="00345FCB">
              <w:rPr>
                <w:bCs/>
                <w:sz w:val="28"/>
              </w:rPr>
              <w:t>Modalities of radiology (X-ray, digital radiography, fluoroscopy, mammography, ultrasound, computed tomography, magnetic resonance imaging)</w:t>
            </w:r>
            <w:r>
              <w:rPr>
                <w:bCs/>
                <w:sz w:val="28"/>
              </w:rPr>
              <w:t>.</w:t>
            </w:r>
            <w:r w:rsidR="00444E5D">
              <w:rPr>
                <w:bCs/>
                <w:sz w:val="28"/>
              </w:rPr>
              <w:t xml:space="preserve"> </w:t>
            </w:r>
          </w:p>
          <w:p w:rsidR="00345FCB" w:rsidRDefault="00444E5D" w:rsidP="00444E5D">
            <w:pPr>
              <w:pStyle w:val="TableParagraph"/>
              <w:numPr>
                <w:ilvl w:val="0"/>
                <w:numId w:val="3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Contrast materials, their indications, contrain</w:t>
            </w:r>
            <w:r w:rsidRPr="00444E5D">
              <w:rPr>
                <w:bCs/>
                <w:sz w:val="28"/>
              </w:rPr>
              <w:t>dications,</w:t>
            </w:r>
            <w:r>
              <w:rPr>
                <w:bCs/>
                <w:sz w:val="28"/>
              </w:rPr>
              <w:t xml:space="preserve"> and interpretation in different systems.</w:t>
            </w:r>
          </w:p>
          <w:p w:rsidR="00444E5D" w:rsidRDefault="00444E5D" w:rsidP="00444E5D">
            <w:pPr>
              <w:pStyle w:val="TableParagraph"/>
              <w:numPr>
                <w:ilvl w:val="0"/>
                <w:numId w:val="3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>Examples of different radiological modalities and discuss possible indications.</w:t>
            </w:r>
          </w:p>
          <w:p w:rsidR="00444E5D" w:rsidRDefault="00444E5D" w:rsidP="00444E5D">
            <w:pPr>
              <w:pStyle w:val="TableParagraph"/>
              <w:ind w:left="878"/>
              <w:rPr>
                <w:bCs/>
                <w:sz w:val="28"/>
              </w:rPr>
            </w:pPr>
          </w:p>
          <w:p w:rsidR="00830E20" w:rsidRDefault="003F1174" w:rsidP="003F1174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Different modalities used to evaluate chest </w:t>
            </w:r>
          </w:p>
          <w:p w:rsidR="00444E5D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</w:t>
            </w:r>
            <w:r w:rsidR="003F1174">
              <w:rPr>
                <w:bCs/>
                <w:sz w:val="28"/>
              </w:rPr>
              <w:t>pathology</w:t>
            </w:r>
          </w:p>
          <w:p w:rsidR="003F1174" w:rsidRDefault="003F1174" w:rsidP="003F1174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Chest radiological anatomy</w:t>
            </w:r>
          </w:p>
          <w:p w:rsidR="003F1174" w:rsidRDefault="003F1174" w:rsidP="003F1174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Common chest pathologies seen on chest X-ray </w:t>
            </w:r>
          </w:p>
          <w:p w:rsidR="00977D2C" w:rsidRDefault="003F1174" w:rsidP="003F1174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(inflammatory diseases of lung pneumonia and </w:t>
            </w:r>
          </w:p>
          <w:p w:rsidR="00830E20" w:rsidRDefault="00977D2C" w:rsidP="003F1174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 </w:t>
            </w:r>
            <w:r w:rsidR="003F1174">
              <w:rPr>
                <w:bCs/>
                <w:sz w:val="28"/>
              </w:rPr>
              <w:t xml:space="preserve">tuberculosis, airways </w:t>
            </w:r>
            <w:r w:rsidR="00BC6C25">
              <w:rPr>
                <w:bCs/>
                <w:sz w:val="28"/>
              </w:rPr>
              <w:t xml:space="preserve">disease-emphysema, collapse </w:t>
            </w:r>
          </w:p>
          <w:p w:rsidR="00830E20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BC6C25">
              <w:rPr>
                <w:bCs/>
                <w:sz w:val="28"/>
              </w:rPr>
              <w:t xml:space="preserve">and bronchiectasis, sarcoiodosis, mediastinal </w:t>
            </w:r>
          </w:p>
          <w:p w:rsidR="00977D2C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BC6C25">
              <w:rPr>
                <w:bCs/>
                <w:sz w:val="28"/>
              </w:rPr>
              <w:t xml:space="preserve">masses, lung </w:t>
            </w:r>
          </w:p>
          <w:p w:rsidR="00830E20" w:rsidRDefault="00977D2C" w:rsidP="003F1174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BC6C25">
              <w:rPr>
                <w:bCs/>
                <w:sz w:val="28"/>
              </w:rPr>
              <w:t xml:space="preserve">tumors and metastasis, pleural diseases, pleural </w:t>
            </w:r>
          </w:p>
          <w:p w:rsidR="00830E20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BC6C25">
              <w:rPr>
                <w:bCs/>
                <w:sz w:val="28"/>
              </w:rPr>
              <w:t xml:space="preserve">effusion and pneumothorax, cardiomegaly, heart </w:t>
            </w:r>
          </w:p>
          <w:p w:rsidR="003F1174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BC6C25">
              <w:rPr>
                <w:bCs/>
                <w:sz w:val="28"/>
              </w:rPr>
              <w:t>failure and pulmonary edema.</w:t>
            </w:r>
          </w:p>
          <w:p w:rsidR="007A0353" w:rsidRDefault="007A0353" w:rsidP="003F1174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</w:p>
          <w:p w:rsidR="007A0353" w:rsidRDefault="007A0353" w:rsidP="003F1174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567"/>
              <w:rPr>
                <w:bCs/>
                <w:sz w:val="28"/>
              </w:rPr>
            </w:pPr>
          </w:p>
          <w:p w:rsidR="007A0353" w:rsidRDefault="00FE29C0" w:rsidP="00C473C3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The radiological modalities used to investigate urological problems</w:t>
            </w:r>
          </w:p>
          <w:p w:rsidR="00FE29C0" w:rsidRDefault="00FE29C0" w:rsidP="00C473C3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Common pathological entities of the urinary system on different radiological exams (congenital renal anomalies, urinary tract stones, urinary obstruction, polycystic kidney disease and renal tumors)</w:t>
            </w:r>
          </w:p>
          <w:p w:rsidR="00FE29C0" w:rsidRDefault="00FE29C0" w:rsidP="00FE29C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927"/>
              <w:rPr>
                <w:bCs/>
                <w:sz w:val="28"/>
              </w:rPr>
            </w:pPr>
          </w:p>
          <w:p w:rsidR="00FE29C0" w:rsidRDefault="00FE29C0" w:rsidP="00396110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988"/>
                <w:tab w:val="left" w:pos="1527"/>
              </w:tabs>
              <w:ind w:left="709" w:hanging="142"/>
              <w:rPr>
                <w:bCs/>
                <w:sz w:val="28"/>
              </w:rPr>
            </w:pPr>
            <w:r>
              <w:rPr>
                <w:bCs/>
                <w:sz w:val="28"/>
              </w:rPr>
              <w:t>Radiological anatomy of nervous system</w:t>
            </w:r>
          </w:p>
          <w:p w:rsidR="00977D2C" w:rsidRDefault="00FE29C0" w:rsidP="00396110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988"/>
                <w:tab w:val="left" w:pos="1527"/>
              </w:tabs>
              <w:ind w:left="709" w:hanging="142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Indication of different imaging modalities in </w:t>
            </w:r>
          </w:p>
          <w:p w:rsidR="00FE29C0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FE29C0">
              <w:rPr>
                <w:bCs/>
                <w:sz w:val="28"/>
              </w:rPr>
              <w:t>neuroradiology</w:t>
            </w:r>
          </w:p>
          <w:p w:rsidR="00977D2C" w:rsidRDefault="00FE29C0" w:rsidP="00396110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988"/>
                <w:tab w:val="left" w:pos="1527"/>
              </w:tabs>
              <w:ind w:left="709" w:hanging="142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Common and emergency pathologies on CT (brain 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FE29C0">
              <w:rPr>
                <w:bCs/>
                <w:sz w:val="28"/>
              </w:rPr>
              <w:t xml:space="preserve">infarction, brain hemorrhage, head injury, epidural 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FE29C0">
              <w:rPr>
                <w:bCs/>
                <w:sz w:val="28"/>
              </w:rPr>
              <w:t xml:space="preserve">hematoma, subdural hematoma, subarachnoid 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FE29C0">
              <w:rPr>
                <w:bCs/>
                <w:sz w:val="28"/>
              </w:rPr>
              <w:t xml:space="preserve">hemorrhage, developmental anomalies of spine, </w:t>
            </w:r>
            <w:r>
              <w:rPr>
                <w:bCs/>
                <w:sz w:val="28"/>
              </w:rPr>
              <w:t xml:space="preserve">  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FE29C0">
              <w:rPr>
                <w:bCs/>
                <w:sz w:val="28"/>
              </w:rPr>
              <w:t xml:space="preserve">spondylosis, </w:t>
            </w:r>
            <w:r w:rsidR="00396110">
              <w:rPr>
                <w:bCs/>
                <w:sz w:val="28"/>
              </w:rPr>
              <w:t>Spondylolisthesis</w:t>
            </w:r>
            <w:r w:rsidR="00FE29C0">
              <w:rPr>
                <w:bCs/>
                <w:sz w:val="28"/>
              </w:rPr>
              <w:t>,</w:t>
            </w:r>
            <w:r w:rsidR="00396110">
              <w:rPr>
                <w:bCs/>
                <w:sz w:val="28"/>
              </w:rPr>
              <w:t xml:space="preserve"> intervertebral disc </w:t>
            </w:r>
          </w:p>
          <w:p w:rsidR="00396110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396110">
              <w:rPr>
                <w:bCs/>
                <w:sz w:val="28"/>
              </w:rPr>
              <w:t>pathologies)</w:t>
            </w:r>
          </w:p>
          <w:p w:rsidR="00396110" w:rsidRDefault="00396110" w:rsidP="00396110">
            <w:pPr>
              <w:pStyle w:val="TableParagraph"/>
              <w:tabs>
                <w:tab w:val="left" w:pos="813"/>
                <w:tab w:val="left" w:pos="988"/>
                <w:tab w:val="left" w:pos="1527"/>
              </w:tabs>
              <w:ind w:left="709" w:hanging="142"/>
              <w:rPr>
                <w:bCs/>
                <w:sz w:val="28"/>
              </w:rPr>
            </w:pPr>
          </w:p>
          <w:p w:rsidR="00977D2C" w:rsidRDefault="00396110" w:rsidP="00396110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ind w:hanging="153"/>
              <w:rPr>
                <w:bCs/>
                <w:sz w:val="28"/>
              </w:rPr>
            </w:pPr>
            <w:r w:rsidRPr="00396110">
              <w:rPr>
                <w:bCs/>
                <w:sz w:val="28"/>
              </w:rPr>
              <w:t>The radiological modalities used to investigate</w:t>
            </w:r>
            <w:r w:rsidR="00977D2C">
              <w:rPr>
                <w:bCs/>
                <w:sz w:val="28"/>
              </w:rPr>
              <w:t xml:space="preserve"> GI 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problems and their indications</w:t>
            </w:r>
          </w:p>
          <w:p w:rsidR="00830E20" w:rsidRDefault="00977D2C" w:rsidP="00830E20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988"/>
                <w:tab w:val="left" w:pos="1226"/>
                <w:tab w:val="left" w:pos="1527"/>
              </w:tabs>
              <w:ind w:hanging="153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The radiological features of common </w:t>
            </w:r>
          </w:p>
          <w:p w:rsidR="00830E20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977D2C">
              <w:rPr>
                <w:bCs/>
                <w:sz w:val="28"/>
              </w:rPr>
              <w:t xml:space="preserve">gastrointestinal </w:t>
            </w:r>
            <w:r w:rsidR="00977D2C" w:rsidRPr="00830E20">
              <w:rPr>
                <w:bCs/>
                <w:sz w:val="28"/>
              </w:rPr>
              <w:t xml:space="preserve">pathologies (appendicitis, </w:t>
            </w:r>
          </w:p>
          <w:p w:rsidR="00977D2C" w:rsidRPr="00830E20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977D2C" w:rsidRPr="00830E20">
              <w:rPr>
                <w:bCs/>
                <w:sz w:val="28"/>
              </w:rPr>
              <w:t xml:space="preserve">gallbladder stones, acute </w:t>
            </w:r>
          </w:p>
          <w:p w:rsidR="00830E20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cholecystitis, small and large bowel obstruction, </w:t>
            </w:r>
          </w:p>
          <w:p w:rsidR="00977D2C" w:rsidRDefault="00830E20" w:rsidP="00830E20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977D2C">
              <w:rPr>
                <w:bCs/>
                <w:sz w:val="28"/>
              </w:rPr>
              <w:t>air under diaphragm)</w:t>
            </w: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</w:p>
          <w:p w:rsidR="00977D2C" w:rsidRDefault="00977D2C" w:rsidP="00977D2C">
            <w:pPr>
              <w:pStyle w:val="TableParagraph"/>
              <w:tabs>
                <w:tab w:val="left" w:pos="813"/>
                <w:tab w:val="left" w:pos="988"/>
                <w:tab w:val="left" w:pos="1226"/>
                <w:tab w:val="left" w:pos="1527"/>
              </w:tabs>
              <w:ind w:left="720"/>
              <w:rPr>
                <w:bCs/>
                <w:sz w:val="28"/>
              </w:rPr>
            </w:pPr>
          </w:p>
          <w:p w:rsidR="00977D2C" w:rsidRDefault="00396110" w:rsidP="00977D2C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  <w:tab w:val="left" w:pos="813"/>
                <w:tab w:val="left" w:pos="1527"/>
              </w:tabs>
              <w:ind w:left="567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977D2C" w:rsidRPr="00977D2C">
              <w:rPr>
                <w:bCs/>
                <w:sz w:val="28"/>
              </w:rPr>
              <w:t>The radiological modalities used to investigate</w:t>
            </w:r>
            <w:r w:rsidR="00977D2C">
              <w:rPr>
                <w:bCs/>
                <w:sz w:val="28"/>
              </w:rPr>
              <w:t xml:space="preserve"> </w:t>
            </w:r>
          </w:p>
          <w:p w:rsidR="00977D2C" w:rsidRDefault="00977D2C" w:rsidP="00977D2C">
            <w:pPr>
              <w:pStyle w:val="TableParagraph"/>
              <w:tabs>
                <w:tab w:val="left" w:pos="567"/>
                <w:tab w:val="left" w:pos="813"/>
                <w:tab w:val="left" w:pos="1527"/>
              </w:tabs>
              <w:ind w:left="567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skeletal</w:t>
            </w:r>
            <w:r w:rsidRPr="00977D2C">
              <w:rPr>
                <w:bCs/>
                <w:sz w:val="28"/>
              </w:rPr>
              <w:t xml:space="preserve"> problems and their indications</w:t>
            </w:r>
          </w:p>
          <w:p w:rsidR="00FC720B" w:rsidRDefault="00977D2C" w:rsidP="00977D2C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  <w:tab w:val="left" w:pos="813"/>
                <w:tab w:val="left" w:pos="1527"/>
              </w:tabs>
              <w:ind w:left="992" w:hanging="425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The radiological features of common musculoskeletal pathologies (osteoarthritis, osteomyelitis, some bone tumors, bone metastasis, skeletal trauma)</w:t>
            </w:r>
          </w:p>
          <w:p w:rsidR="00FC720B" w:rsidRDefault="00FC720B" w:rsidP="00FC720B">
            <w:pPr>
              <w:pStyle w:val="TableParagraph"/>
              <w:tabs>
                <w:tab w:val="left" w:pos="567"/>
                <w:tab w:val="left" w:pos="813"/>
                <w:tab w:val="left" w:pos="1527"/>
              </w:tabs>
              <w:ind w:left="992"/>
              <w:rPr>
                <w:bCs/>
                <w:sz w:val="28"/>
              </w:rPr>
            </w:pPr>
          </w:p>
          <w:p w:rsidR="00FC720B" w:rsidRDefault="00977D2C" w:rsidP="00FC720B">
            <w:pPr>
              <w:pStyle w:val="TableParagraph"/>
              <w:numPr>
                <w:ilvl w:val="0"/>
                <w:numId w:val="13"/>
              </w:numPr>
              <w:tabs>
                <w:tab w:val="left" w:pos="567"/>
                <w:tab w:val="left" w:pos="813"/>
                <w:tab w:val="left" w:pos="1527"/>
              </w:tabs>
              <w:ind w:left="992" w:hanging="425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FC720B" w:rsidRPr="00FC720B">
              <w:rPr>
                <w:bCs/>
                <w:sz w:val="28"/>
              </w:rPr>
              <w:t>The radiological features of common</w:t>
            </w:r>
            <w:r w:rsidR="00FC720B">
              <w:rPr>
                <w:bCs/>
                <w:sz w:val="28"/>
              </w:rPr>
              <w:t xml:space="preserve"> pediatric diseases (respirators distress of newborn, pneumonias, congenital diaphragmatic hernia, </w:t>
            </w:r>
            <w:r w:rsidR="00FC720B">
              <w:rPr>
                <w:bCs/>
                <w:sz w:val="28"/>
              </w:rPr>
              <w:lastRenderedPageBreak/>
              <w:t>polycystic stenosis, bowel malrotation, intussusception, Hirschsprung</w:t>
            </w:r>
            <w:r w:rsidR="00FC720B" w:rsidRPr="00FC720B">
              <w:rPr>
                <w:bCs/>
                <w:sz w:val="28"/>
                <w:vertAlign w:val="superscript"/>
              </w:rPr>
              <w:t>,</w:t>
            </w:r>
            <w:r w:rsidR="00FC720B">
              <w:rPr>
                <w:bCs/>
                <w:sz w:val="28"/>
              </w:rPr>
              <w:t xml:space="preserve">s disease, </w:t>
            </w:r>
            <w:proofErr w:type="spellStart"/>
            <w:r w:rsidR="00FC720B">
              <w:rPr>
                <w:bCs/>
                <w:sz w:val="28"/>
              </w:rPr>
              <w:t>vesico</w:t>
            </w:r>
            <w:proofErr w:type="spellEnd"/>
            <w:r w:rsidR="00FC720B">
              <w:rPr>
                <w:bCs/>
                <w:sz w:val="28"/>
              </w:rPr>
              <w:t>-ureteric reflux, posterior urethral valve, rickets, congenital dislocation of hip joints</w:t>
            </w:r>
          </w:p>
          <w:p w:rsidR="00FC720B" w:rsidRDefault="00FC720B" w:rsidP="00FC720B">
            <w:pPr>
              <w:pStyle w:val="TableParagraph"/>
              <w:tabs>
                <w:tab w:val="left" w:pos="567"/>
                <w:tab w:val="left" w:pos="813"/>
                <w:tab w:val="left" w:pos="1527"/>
              </w:tabs>
              <w:rPr>
                <w:bCs/>
                <w:sz w:val="28"/>
              </w:rPr>
            </w:pPr>
          </w:p>
          <w:p w:rsidR="00FC720B" w:rsidRDefault="00FC720B" w:rsidP="00FC720B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  <w:tab w:val="left" w:pos="813"/>
                <w:tab w:val="left" w:pos="1527"/>
              </w:tabs>
              <w:ind w:hanging="153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The concept of nuclear medicine</w:t>
            </w:r>
          </w:p>
          <w:p w:rsidR="00FC720B" w:rsidRDefault="00FE29C0" w:rsidP="00FC720B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  <w:tab w:val="left" w:pos="813"/>
                <w:tab w:val="left" w:pos="1527"/>
              </w:tabs>
              <w:ind w:hanging="153"/>
              <w:rPr>
                <w:bCs/>
                <w:sz w:val="28"/>
              </w:rPr>
            </w:pPr>
            <w:r w:rsidRPr="00FC720B">
              <w:rPr>
                <w:bCs/>
                <w:sz w:val="28"/>
              </w:rPr>
              <w:t xml:space="preserve"> </w:t>
            </w:r>
            <w:r w:rsidR="00FC720B">
              <w:rPr>
                <w:bCs/>
                <w:sz w:val="28"/>
              </w:rPr>
              <w:t xml:space="preserve">Normal exams of different nuclear medicine tests </w:t>
            </w:r>
          </w:p>
          <w:p w:rsidR="00FE29C0" w:rsidRDefault="00FC720B" w:rsidP="00FC720B">
            <w:pPr>
              <w:pStyle w:val="TableParagraph"/>
              <w:tabs>
                <w:tab w:val="left" w:pos="567"/>
                <w:tab w:val="left" w:pos="813"/>
                <w:tab w:val="left" w:pos="1527"/>
              </w:tabs>
              <w:ind w:left="7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and some pathological entities</w:t>
            </w:r>
          </w:p>
          <w:p w:rsidR="00411391" w:rsidRPr="00FC720B" w:rsidRDefault="00411391" w:rsidP="00411391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  <w:tab w:val="left" w:pos="813"/>
                <w:tab w:val="left" w:pos="1527"/>
              </w:tabs>
              <w:ind w:hanging="153"/>
              <w:rPr>
                <w:bCs/>
                <w:sz w:val="28"/>
              </w:rPr>
            </w:pPr>
            <w:r>
              <w:rPr>
                <w:bCs/>
                <w:sz w:val="28"/>
              </w:rPr>
              <w:t>Indications for common nuclear medicine exams</w:t>
            </w:r>
          </w:p>
        </w:tc>
      </w:tr>
      <w:tr w:rsidR="00C30186" w:rsidTr="003F1174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323"/>
        </w:trPr>
        <w:tc>
          <w:tcPr>
            <w:tcW w:w="9714" w:type="dxa"/>
            <w:gridSpan w:val="3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:rsidR="00C30186" w:rsidRDefault="00411391" w:rsidP="00C30186">
            <w:pPr>
              <w:pStyle w:val="TableParagraph"/>
              <w:spacing w:before="8" w:line="29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Suggested l</w:t>
            </w:r>
            <w:r w:rsidR="00C30186">
              <w:rPr>
                <w:b/>
                <w:sz w:val="28"/>
              </w:rPr>
              <w:t>earning</w:t>
            </w:r>
            <w:r w:rsidR="00C30186">
              <w:rPr>
                <w:b/>
                <w:spacing w:val="34"/>
                <w:sz w:val="28"/>
              </w:rPr>
              <w:t xml:space="preserve"> </w:t>
            </w:r>
            <w:r w:rsidR="00C30186">
              <w:rPr>
                <w:b/>
                <w:sz w:val="28"/>
              </w:rPr>
              <w:t>resources</w:t>
            </w:r>
          </w:p>
        </w:tc>
      </w:tr>
    </w:tbl>
    <w:p w:rsidR="00411391" w:rsidRPr="00411391" w:rsidRDefault="00411391" w:rsidP="00411391">
      <w:pPr>
        <w:pStyle w:val="11"/>
        <w:bidi/>
        <w:spacing w:after="18"/>
        <w:ind w:right="1276"/>
        <w:jc w:val="right"/>
        <w:rPr>
          <w:b w:val="0"/>
          <w:bCs w:val="0"/>
          <w:lang w:bidi="ar-JO"/>
        </w:rPr>
      </w:pPr>
      <w:r w:rsidRPr="00411391">
        <w:rPr>
          <w:b w:val="0"/>
          <w:bCs w:val="0"/>
          <w:lang w:bidi="ar-JO"/>
        </w:rPr>
        <w:t>1. Blue print in Radiology</w:t>
      </w:r>
    </w:p>
    <w:p w:rsidR="00411391" w:rsidRPr="00411391" w:rsidRDefault="00411391" w:rsidP="00411391">
      <w:pPr>
        <w:pStyle w:val="11"/>
        <w:bidi/>
        <w:spacing w:after="18"/>
        <w:ind w:right="1276"/>
        <w:jc w:val="right"/>
        <w:rPr>
          <w:b w:val="0"/>
          <w:bCs w:val="0"/>
          <w:lang w:bidi="ar-JO"/>
        </w:rPr>
      </w:pPr>
      <w:r w:rsidRPr="00411391">
        <w:rPr>
          <w:b w:val="0"/>
          <w:bCs w:val="0"/>
          <w:lang w:bidi="ar-JO"/>
        </w:rPr>
        <w:t>2. Lecture notes in Radiology</w:t>
      </w:r>
    </w:p>
    <w:p w:rsidR="00411391" w:rsidRPr="00411391" w:rsidRDefault="00411391" w:rsidP="00411391">
      <w:pPr>
        <w:pStyle w:val="11"/>
        <w:bidi/>
        <w:spacing w:after="18"/>
        <w:ind w:right="1276"/>
        <w:jc w:val="right"/>
        <w:rPr>
          <w:b w:val="0"/>
          <w:bCs w:val="0"/>
          <w:lang w:bidi="ar-JO"/>
        </w:rPr>
      </w:pPr>
      <w:r w:rsidRPr="00411391">
        <w:rPr>
          <w:b w:val="0"/>
          <w:bCs w:val="0"/>
          <w:lang w:bidi="ar-JO"/>
        </w:rPr>
        <w:t>3. Clinical Medicine (Kumar and Clark)</w:t>
      </w:r>
    </w:p>
    <w:p w:rsidR="00411391" w:rsidRPr="00411391" w:rsidRDefault="00411391" w:rsidP="00411391">
      <w:pPr>
        <w:pStyle w:val="11"/>
        <w:bidi/>
        <w:spacing w:after="18"/>
        <w:ind w:right="1276"/>
        <w:jc w:val="right"/>
        <w:rPr>
          <w:b w:val="0"/>
          <w:bCs w:val="0"/>
          <w:lang w:bidi="ar-JO"/>
        </w:rPr>
      </w:pPr>
      <w:r w:rsidRPr="00411391">
        <w:rPr>
          <w:b w:val="0"/>
          <w:bCs w:val="0"/>
          <w:lang w:bidi="ar-JO"/>
        </w:rPr>
        <w:t>4. McLeod’s Clinical examination</w:t>
      </w:r>
    </w:p>
    <w:p w:rsidR="00411391" w:rsidRPr="00411391" w:rsidRDefault="00411391" w:rsidP="00411391">
      <w:pPr>
        <w:pStyle w:val="11"/>
        <w:bidi/>
        <w:spacing w:after="18"/>
        <w:ind w:right="1276"/>
        <w:jc w:val="right"/>
        <w:rPr>
          <w:b w:val="0"/>
          <w:bCs w:val="0"/>
          <w:lang w:bidi="ar-JO"/>
        </w:rPr>
      </w:pPr>
      <w:r w:rsidRPr="00411391">
        <w:rPr>
          <w:b w:val="0"/>
          <w:bCs w:val="0"/>
          <w:lang w:bidi="ar-JO"/>
        </w:rPr>
        <w:t>5. O line</w:t>
      </w:r>
      <w:r>
        <w:rPr>
          <w:b w:val="0"/>
          <w:bCs w:val="0"/>
          <w:lang w:bidi="ar-JO"/>
        </w:rPr>
        <w:t xml:space="preserve"> resources</w:t>
      </w:r>
    </w:p>
    <w:p w:rsidR="00C30186" w:rsidRDefault="00C30186" w:rsidP="00411391">
      <w:pPr>
        <w:pStyle w:val="11"/>
        <w:bidi/>
        <w:spacing w:after="18"/>
        <w:ind w:right="270"/>
        <w:jc w:val="right"/>
        <w:rPr>
          <w:lang w:bidi="ar-JO"/>
        </w:rPr>
      </w:pPr>
      <w:r>
        <w:rPr>
          <w:lang w:bidi="ar-JO"/>
        </w:rPr>
        <w:t xml:space="preserve">D. </w:t>
      </w:r>
      <w:r w:rsidRPr="00C50A5C">
        <w:rPr>
          <w:u w:val="single"/>
          <w:lang w:bidi="ar-JO"/>
        </w:rPr>
        <w:t>Teaching Strategies</w:t>
      </w:r>
      <w:r>
        <w:rPr>
          <w:lang w:bidi="ar-JO"/>
        </w:rPr>
        <w:t xml:space="preserve"> </w:t>
      </w:r>
    </w:p>
    <w:tbl>
      <w:tblPr>
        <w:tblStyle w:val="a6"/>
        <w:tblW w:w="0" w:type="auto"/>
        <w:tblInd w:w="378" w:type="dxa"/>
        <w:tblLook w:val="04A0" w:firstRow="1" w:lastRow="0" w:firstColumn="1" w:lastColumn="0" w:noHBand="0" w:noVBand="1"/>
      </w:tblPr>
      <w:tblGrid>
        <w:gridCol w:w="629"/>
        <w:gridCol w:w="9450"/>
      </w:tblGrid>
      <w:tr w:rsidR="00C30186" w:rsidTr="006A6DED">
        <w:tc>
          <w:tcPr>
            <w:tcW w:w="54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</w:p>
        </w:tc>
      </w:tr>
      <w:tr w:rsidR="00C30186" w:rsidTr="006A6DED">
        <w:tc>
          <w:tcPr>
            <w:tcW w:w="54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945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 xml:space="preserve">Lectures </w:t>
            </w:r>
          </w:p>
        </w:tc>
      </w:tr>
      <w:tr w:rsidR="00C30186" w:rsidTr="006A6DED">
        <w:tc>
          <w:tcPr>
            <w:tcW w:w="54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9450" w:type="dxa"/>
          </w:tcPr>
          <w:p w:rsidR="00C30186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Seminars and round table discussion</w:t>
            </w:r>
          </w:p>
        </w:tc>
      </w:tr>
      <w:tr w:rsidR="00411391" w:rsidTr="006A6DED">
        <w:tc>
          <w:tcPr>
            <w:tcW w:w="540" w:type="dxa"/>
          </w:tcPr>
          <w:p w:rsidR="00411391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50" w:type="dxa"/>
          </w:tcPr>
          <w:p w:rsidR="00411391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Tours in different sections of the radiology department</w:t>
            </w:r>
          </w:p>
        </w:tc>
      </w:tr>
    </w:tbl>
    <w:p w:rsidR="00C30186" w:rsidRDefault="00C30186" w:rsidP="00C30186">
      <w:pPr>
        <w:pStyle w:val="a3"/>
        <w:rPr>
          <w:b/>
          <w:sz w:val="20"/>
        </w:rPr>
      </w:pPr>
    </w:p>
    <w:p w:rsidR="00C30186" w:rsidRDefault="00C30186" w:rsidP="00C30186">
      <w:pPr>
        <w:pStyle w:val="a3"/>
        <w:rPr>
          <w:b/>
          <w:sz w:val="16"/>
        </w:rPr>
      </w:pPr>
      <w:r w:rsidRPr="001D6BD0">
        <w:rPr>
          <w:b/>
          <w:lang w:bidi="ar-JO"/>
        </w:rPr>
        <w:t>E. Methods of Assessment</w:t>
      </w:r>
    </w:p>
    <w:tbl>
      <w:tblPr>
        <w:tblStyle w:val="a6"/>
        <w:tblW w:w="0" w:type="auto"/>
        <w:tblInd w:w="378" w:type="dxa"/>
        <w:tblLook w:val="04A0" w:firstRow="1" w:lastRow="0" w:firstColumn="1" w:lastColumn="0" w:noHBand="0" w:noVBand="1"/>
      </w:tblPr>
      <w:tblGrid>
        <w:gridCol w:w="900"/>
        <w:gridCol w:w="5351"/>
        <w:gridCol w:w="3829"/>
      </w:tblGrid>
      <w:tr w:rsidR="00C30186" w:rsidTr="00411391">
        <w:tc>
          <w:tcPr>
            <w:tcW w:w="900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No.</w:t>
            </w:r>
          </w:p>
        </w:tc>
        <w:tc>
          <w:tcPr>
            <w:tcW w:w="5351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Assessment Task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Proportion of Final Assessment</w:t>
            </w:r>
          </w:p>
        </w:tc>
      </w:tr>
      <w:tr w:rsidR="00C30186" w:rsidTr="00411391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1</w:t>
            </w:r>
          </w:p>
        </w:tc>
        <w:tc>
          <w:tcPr>
            <w:tcW w:w="5351" w:type="dxa"/>
          </w:tcPr>
          <w:p w:rsidR="00C30186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In course evaluation for daily activities</w:t>
            </w:r>
            <w:r w:rsidR="00C30186">
              <w:rPr>
                <w:bCs/>
              </w:rPr>
              <w:t xml:space="preserve"> </w:t>
            </w:r>
          </w:p>
        </w:tc>
        <w:tc>
          <w:tcPr>
            <w:tcW w:w="3829" w:type="dxa"/>
          </w:tcPr>
          <w:p w:rsidR="00C30186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20% out of the total mark</w:t>
            </w:r>
            <w:r w:rsidR="00C30186">
              <w:rPr>
                <w:bCs/>
              </w:rPr>
              <w:t xml:space="preserve"> </w:t>
            </w:r>
          </w:p>
        </w:tc>
      </w:tr>
      <w:tr w:rsidR="00C30186" w:rsidTr="00411391">
        <w:tc>
          <w:tcPr>
            <w:tcW w:w="900" w:type="dxa"/>
          </w:tcPr>
          <w:p w:rsidR="00C30186" w:rsidRPr="001D6BD0" w:rsidRDefault="00C30186" w:rsidP="006A6DED">
            <w:pPr>
              <w:pStyle w:val="a3"/>
              <w:rPr>
                <w:bCs/>
              </w:rPr>
            </w:pPr>
            <w:r w:rsidRPr="001D6BD0">
              <w:rPr>
                <w:bCs/>
              </w:rPr>
              <w:t>2</w:t>
            </w:r>
          </w:p>
        </w:tc>
        <w:tc>
          <w:tcPr>
            <w:tcW w:w="5351" w:type="dxa"/>
          </w:tcPr>
          <w:p w:rsidR="00C30186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End-course Exam</w:t>
            </w:r>
          </w:p>
        </w:tc>
        <w:tc>
          <w:tcPr>
            <w:tcW w:w="3829" w:type="dxa"/>
          </w:tcPr>
          <w:p w:rsidR="00C30186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 xml:space="preserve">40% out of the total </w:t>
            </w:r>
            <w:r w:rsidR="00C30186">
              <w:rPr>
                <w:bCs/>
              </w:rPr>
              <w:t>mark</w:t>
            </w:r>
          </w:p>
        </w:tc>
      </w:tr>
      <w:tr w:rsidR="00411391" w:rsidTr="00411391">
        <w:tc>
          <w:tcPr>
            <w:tcW w:w="900" w:type="dxa"/>
          </w:tcPr>
          <w:p w:rsidR="00411391" w:rsidRPr="001D6BD0" w:rsidRDefault="00411391" w:rsidP="006A6DED">
            <w:pPr>
              <w:pStyle w:val="a3"/>
              <w:rPr>
                <w:bCs/>
              </w:rPr>
            </w:pPr>
          </w:p>
        </w:tc>
        <w:tc>
          <w:tcPr>
            <w:tcW w:w="5351" w:type="dxa"/>
          </w:tcPr>
          <w:p w:rsidR="00411391" w:rsidRPr="001D6BD0" w:rsidRDefault="00411391" w:rsidP="006A6DED">
            <w:pPr>
              <w:pStyle w:val="a3"/>
              <w:rPr>
                <w:bCs/>
              </w:rPr>
            </w:pPr>
            <w:r>
              <w:rPr>
                <w:bCs/>
              </w:rPr>
              <w:t>Final written MCQ comprehensive Exam</w:t>
            </w:r>
          </w:p>
        </w:tc>
        <w:tc>
          <w:tcPr>
            <w:tcW w:w="3829" w:type="dxa"/>
          </w:tcPr>
          <w:p w:rsidR="00411391" w:rsidRDefault="00411391" w:rsidP="00411391">
            <w:pPr>
              <w:pStyle w:val="a3"/>
              <w:rPr>
                <w:bCs/>
              </w:rPr>
            </w:pPr>
            <w:r w:rsidRPr="00411391">
              <w:rPr>
                <w:bCs/>
              </w:rPr>
              <w:t>40% out of the total mark</w:t>
            </w:r>
          </w:p>
        </w:tc>
      </w:tr>
      <w:tr w:rsidR="00C30186" w:rsidTr="00411391">
        <w:tc>
          <w:tcPr>
            <w:tcW w:w="6251" w:type="dxa"/>
            <w:gridSpan w:val="2"/>
          </w:tcPr>
          <w:p w:rsidR="00C30186" w:rsidRPr="001D6BD0" w:rsidRDefault="00C30186" w:rsidP="00C30186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3829" w:type="dxa"/>
          </w:tcPr>
          <w:p w:rsidR="00C30186" w:rsidRPr="001D6BD0" w:rsidRDefault="00C30186" w:rsidP="006A6DE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:rsidR="00C30186" w:rsidRPr="00C16EA7" w:rsidRDefault="00C30186" w:rsidP="00C30186">
      <w:pPr>
        <w:pStyle w:val="a3"/>
        <w:spacing w:before="1"/>
        <w:rPr>
          <w:b/>
        </w:rPr>
      </w:pPr>
      <w:r w:rsidRPr="00C16EA7">
        <w:rPr>
          <w:b/>
        </w:rPr>
        <w:t xml:space="preserve">F. </w:t>
      </w:r>
      <w:r w:rsidRPr="00C16EA7">
        <w:rPr>
          <w:b/>
          <w:u w:val="single"/>
        </w:rPr>
        <w:t>General Instructions</w:t>
      </w:r>
    </w:p>
    <w:p w:rsidR="00C30186" w:rsidRDefault="00C30186" w:rsidP="00C30186">
      <w:pPr>
        <w:pStyle w:val="a3"/>
        <w:spacing w:before="9"/>
        <w:rPr>
          <w:b/>
          <w:sz w:val="5"/>
        </w:rPr>
      </w:pPr>
    </w:p>
    <w:tbl>
      <w:tblPr>
        <w:tblStyle w:val="a6"/>
        <w:tblW w:w="0" w:type="auto"/>
        <w:tblInd w:w="378" w:type="dxa"/>
        <w:tblLook w:val="04A0" w:firstRow="1" w:lastRow="0" w:firstColumn="1" w:lastColumn="0" w:noHBand="0" w:noVBand="1"/>
      </w:tblPr>
      <w:tblGrid>
        <w:gridCol w:w="1080"/>
        <w:gridCol w:w="9000"/>
      </w:tblGrid>
      <w:tr w:rsidR="00C30186" w:rsidTr="00C30186">
        <w:tc>
          <w:tcPr>
            <w:tcW w:w="1080" w:type="dxa"/>
            <w:shd w:val="clear" w:color="auto" w:fill="D9D9D9" w:themeFill="background1" w:themeFillShade="D9"/>
          </w:tcPr>
          <w:p w:rsidR="00C30186" w:rsidRDefault="006F4035" w:rsidP="006A6DED">
            <w:pPr>
              <w:spacing w:line="251" w:lineRule="exact"/>
              <w:jc w:val="center"/>
            </w:pPr>
            <w:r>
              <w:t>No.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="00C30186" w:rsidRDefault="00C30186" w:rsidP="006A6DED">
            <w:pPr>
              <w:spacing w:line="251" w:lineRule="exact"/>
              <w:jc w:val="center"/>
            </w:pPr>
          </w:p>
        </w:tc>
      </w:tr>
      <w:tr w:rsidR="00C30186" w:rsidTr="00C30186">
        <w:tc>
          <w:tcPr>
            <w:tcW w:w="1080" w:type="dxa"/>
          </w:tcPr>
          <w:p w:rsidR="00C30186" w:rsidRDefault="006F4035" w:rsidP="006A6DED">
            <w:pPr>
              <w:spacing w:line="251" w:lineRule="exact"/>
              <w:jc w:val="center"/>
            </w:pPr>
            <w:r>
              <w:t>1</w:t>
            </w:r>
          </w:p>
        </w:tc>
        <w:tc>
          <w:tcPr>
            <w:tcW w:w="9000" w:type="dxa"/>
          </w:tcPr>
          <w:p w:rsidR="00C30186" w:rsidRDefault="006F4035" w:rsidP="00411391">
            <w:pPr>
              <w:spacing w:line="251" w:lineRule="exact"/>
            </w:pPr>
            <w:r>
              <w:t>All University rules are adopted strictly by the department</w:t>
            </w:r>
          </w:p>
        </w:tc>
      </w:tr>
      <w:tr w:rsidR="00411391" w:rsidTr="00C30186">
        <w:tc>
          <w:tcPr>
            <w:tcW w:w="1080" w:type="dxa"/>
          </w:tcPr>
          <w:p w:rsidR="00411391" w:rsidRDefault="00411391" w:rsidP="006A6DED">
            <w:pPr>
              <w:spacing w:line="251" w:lineRule="exact"/>
              <w:jc w:val="center"/>
            </w:pPr>
            <w:r>
              <w:t>2</w:t>
            </w:r>
          </w:p>
        </w:tc>
        <w:tc>
          <w:tcPr>
            <w:tcW w:w="9000" w:type="dxa"/>
          </w:tcPr>
          <w:p w:rsidR="00411391" w:rsidRDefault="00411391" w:rsidP="00411391">
            <w:pPr>
              <w:spacing w:line="251" w:lineRule="exact"/>
            </w:pPr>
            <w:r>
              <w:t xml:space="preserve">Days of absence during the course are included in daily assessment of the student </w:t>
            </w:r>
          </w:p>
        </w:tc>
      </w:tr>
    </w:tbl>
    <w:p w:rsidR="00C30186" w:rsidRDefault="00C30186" w:rsidP="00C30186">
      <w:pPr>
        <w:spacing w:line="251" w:lineRule="exact"/>
      </w:pPr>
    </w:p>
    <w:p w:rsidR="00516C20" w:rsidRDefault="00516C20" w:rsidP="00C30186">
      <w:pPr>
        <w:spacing w:line="251" w:lineRule="exact"/>
      </w:pPr>
    </w:p>
    <w:p w:rsidR="00516C20" w:rsidRDefault="00516C20" w:rsidP="00C30186">
      <w:pPr>
        <w:spacing w:line="251" w:lineRule="exact"/>
      </w:pPr>
    </w:p>
    <w:p w:rsidR="00516C20" w:rsidRDefault="00516C20" w:rsidP="00C30186">
      <w:pPr>
        <w:spacing w:line="251" w:lineRule="exact"/>
      </w:pPr>
    </w:p>
    <w:p w:rsidR="006B425A" w:rsidRDefault="006B425A" w:rsidP="00516C20"/>
    <w:sectPr w:rsidR="006B425A" w:rsidSect="00C30186">
      <w:pgSz w:w="11910" w:h="16840"/>
      <w:pgMar w:top="1040" w:right="580" w:bottom="1220" w:left="68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7D" w:rsidRDefault="00CB7D7D" w:rsidP="005A6C5B">
      <w:r>
        <w:separator/>
      </w:r>
    </w:p>
  </w:endnote>
  <w:endnote w:type="continuationSeparator" w:id="0">
    <w:p w:rsidR="00CB7D7D" w:rsidRDefault="00CB7D7D" w:rsidP="005A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C5B" w:rsidRDefault="00CB7D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79.35pt;width:12.1pt;height:14pt;z-index:-251658752;mso-position-horizontal-relative:page;mso-position-vertical-relative:page" filled="f" stroked="f">
          <v:textbox inset="0,0,0,0">
            <w:txbxContent>
              <w:p w:rsidR="005A6C5B" w:rsidRDefault="005346E5">
                <w:pPr>
                  <w:spacing w:line="264" w:lineRule="exact"/>
                  <w:ind w:left="60"/>
                  <w:rPr>
                    <w:rFonts w:ascii="Calibri"/>
                    <w:b/>
                    <w:sz w:val="24"/>
                  </w:rPr>
                </w:pPr>
                <w:r>
                  <w:fldChar w:fldCharType="begin"/>
                </w:r>
                <w:r w:rsidR="006B425A">
                  <w:rPr>
                    <w:rFonts w:ascii="Calibri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30E20">
                  <w:rPr>
                    <w:rFonts w:ascii="Calibri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7D" w:rsidRDefault="00CB7D7D" w:rsidP="005A6C5B">
      <w:r>
        <w:separator/>
      </w:r>
    </w:p>
  </w:footnote>
  <w:footnote w:type="continuationSeparator" w:id="0">
    <w:p w:rsidR="00CB7D7D" w:rsidRDefault="00CB7D7D" w:rsidP="005A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4FCE"/>
    <w:multiLevelType w:val="hybridMultilevel"/>
    <w:tmpl w:val="288E2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3D4F"/>
    <w:multiLevelType w:val="hybridMultilevel"/>
    <w:tmpl w:val="9F68E4AC"/>
    <w:lvl w:ilvl="0" w:tplc="21F2C3F6">
      <w:start w:val="1"/>
      <w:numFmt w:val="decimal"/>
      <w:lvlText w:val="%1."/>
      <w:lvlJc w:val="left"/>
      <w:pPr>
        <w:ind w:left="8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>
    <w:nsid w:val="0F3A48BB"/>
    <w:multiLevelType w:val="hybridMultilevel"/>
    <w:tmpl w:val="B7606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376"/>
    <w:multiLevelType w:val="hybridMultilevel"/>
    <w:tmpl w:val="0592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16C0C"/>
    <w:multiLevelType w:val="hybridMultilevel"/>
    <w:tmpl w:val="D2D6F322"/>
    <w:lvl w:ilvl="0" w:tplc="C3A4FAB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2C7369E5"/>
    <w:multiLevelType w:val="hybridMultilevel"/>
    <w:tmpl w:val="4A46D912"/>
    <w:lvl w:ilvl="0" w:tplc="577EFAD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0AC793B"/>
    <w:multiLevelType w:val="hybridMultilevel"/>
    <w:tmpl w:val="52422826"/>
    <w:lvl w:ilvl="0" w:tplc="8F1CACDE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BE49AA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5E94BD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A74235EA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4" w:tplc="BDC4B976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5" w:tplc="6CF09BA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F4FE6718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7" w:tplc="88BE678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4C54855A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abstractNum w:abstractNumId="7">
    <w:nsid w:val="313737E8"/>
    <w:multiLevelType w:val="hybridMultilevel"/>
    <w:tmpl w:val="791202AE"/>
    <w:lvl w:ilvl="0" w:tplc="CA2A21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21627BF"/>
    <w:multiLevelType w:val="hybridMultilevel"/>
    <w:tmpl w:val="59963058"/>
    <w:lvl w:ilvl="0" w:tplc="A566B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6A2D6E"/>
    <w:multiLevelType w:val="hybridMultilevel"/>
    <w:tmpl w:val="D694ADE0"/>
    <w:lvl w:ilvl="0" w:tplc="95D0C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2473F5"/>
    <w:multiLevelType w:val="hybridMultilevel"/>
    <w:tmpl w:val="256ABF8C"/>
    <w:lvl w:ilvl="0" w:tplc="9D9C1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CD3540"/>
    <w:multiLevelType w:val="hybridMultilevel"/>
    <w:tmpl w:val="4392C6F2"/>
    <w:lvl w:ilvl="0" w:tplc="DCE28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3D1A23"/>
    <w:multiLevelType w:val="hybridMultilevel"/>
    <w:tmpl w:val="4266A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12697"/>
    <w:multiLevelType w:val="hybridMultilevel"/>
    <w:tmpl w:val="21C4A16C"/>
    <w:lvl w:ilvl="0" w:tplc="D0DE5ABA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4">
    <w:nsid w:val="7B6E6BE8"/>
    <w:multiLevelType w:val="hybridMultilevel"/>
    <w:tmpl w:val="BF12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A6C5B"/>
    <w:rsid w:val="00011A81"/>
    <w:rsid w:val="00185878"/>
    <w:rsid w:val="001D6BD0"/>
    <w:rsid w:val="00204C5E"/>
    <w:rsid w:val="00314A43"/>
    <w:rsid w:val="00345FCB"/>
    <w:rsid w:val="00396110"/>
    <w:rsid w:val="003C45AF"/>
    <w:rsid w:val="003F1174"/>
    <w:rsid w:val="00411391"/>
    <w:rsid w:val="00444E5D"/>
    <w:rsid w:val="004A499E"/>
    <w:rsid w:val="004E35FF"/>
    <w:rsid w:val="00516C20"/>
    <w:rsid w:val="005346E5"/>
    <w:rsid w:val="005A6C5B"/>
    <w:rsid w:val="006B425A"/>
    <w:rsid w:val="006F4035"/>
    <w:rsid w:val="007222B8"/>
    <w:rsid w:val="007A0353"/>
    <w:rsid w:val="007C7B43"/>
    <w:rsid w:val="00830E20"/>
    <w:rsid w:val="008314DD"/>
    <w:rsid w:val="00834038"/>
    <w:rsid w:val="008D1AD1"/>
    <w:rsid w:val="00977D2C"/>
    <w:rsid w:val="009C3C55"/>
    <w:rsid w:val="00A94920"/>
    <w:rsid w:val="00B22D25"/>
    <w:rsid w:val="00B64829"/>
    <w:rsid w:val="00B77DA7"/>
    <w:rsid w:val="00BA1116"/>
    <w:rsid w:val="00BC6C25"/>
    <w:rsid w:val="00C01237"/>
    <w:rsid w:val="00C16EA7"/>
    <w:rsid w:val="00C30186"/>
    <w:rsid w:val="00C473C3"/>
    <w:rsid w:val="00C50A5C"/>
    <w:rsid w:val="00C8193F"/>
    <w:rsid w:val="00CB7D7D"/>
    <w:rsid w:val="00D125D7"/>
    <w:rsid w:val="00D864DE"/>
    <w:rsid w:val="00E478D7"/>
    <w:rsid w:val="00E75644"/>
    <w:rsid w:val="00F6337A"/>
    <w:rsid w:val="00F97537"/>
    <w:rsid w:val="00FC720B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C5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C5B"/>
    <w:rPr>
      <w:sz w:val="28"/>
      <w:szCs w:val="28"/>
    </w:rPr>
  </w:style>
  <w:style w:type="paragraph" w:customStyle="1" w:styleId="11">
    <w:name w:val="عنوان 11"/>
    <w:basedOn w:val="a"/>
    <w:uiPriority w:val="1"/>
    <w:qFormat/>
    <w:rsid w:val="005A6C5B"/>
    <w:pPr>
      <w:spacing w:before="85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A6C5B"/>
    <w:pPr>
      <w:spacing w:before="236"/>
      <w:ind w:left="1951" w:right="188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A6C5B"/>
    <w:pPr>
      <w:ind w:left="1838" w:right="1363" w:hanging="360"/>
    </w:pPr>
  </w:style>
  <w:style w:type="paragraph" w:customStyle="1" w:styleId="TableParagraph">
    <w:name w:val="Table Paragraph"/>
    <w:basedOn w:val="a"/>
    <w:uiPriority w:val="1"/>
    <w:qFormat/>
    <w:rsid w:val="005A6C5B"/>
  </w:style>
  <w:style w:type="table" w:styleId="a6">
    <w:name w:val="Table Grid"/>
    <w:basedOn w:val="a1"/>
    <w:uiPriority w:val="59"/>
    <w:rsid w:val="00C5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BC9C5-221A-456C-BF6F-206E2759FAE1}"/>
</file>

<file path=customXml/itemProps2.xml><?xml version="1.0" encoding="utf-8"?>
<ds:datastoreItem xmlns:ds="http://schemas.openxmlformats.org/officeDocument/2006/customXml" ds:itemID="{9FF79590-3799-4391-A05E-6296041BF2FD}"/>
</file>

<file path=customXml/itemProps3.xml><?xml version="1.0" encoding="utf-8"?>
<ds:datastoreItem xmlns:ds="http://schemas.openxmlformats.org/officeDocument/2006/customXml" ds:itemID="{5C6F44C6-9D1C-44C2-95AA-E7EB42537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lamasat</dc:creator>
  <cp:lastModifiedBy>MCC</cp:lastModifiedBy>
  <cp:revision>31</cp:revision>
  <dcterms:created xsi:type="dcterms:W3CDTF">2021-02-24T08:05:00Z</dcterms:created>
  <dcterms:modified xsi:type="dcterms:W3CDTF">2021-03-16T15:29:00Z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2021-02-24T00:00:00Z</vt:filetime>
  </property>
</Properties>
</file>